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7710B">
              <w:rPr>
                <w:rFonts w:ascii="黑体" w:eastAsia="黑体" w:hAnsi="黑体"/>
                <w:sz w:val="21"/>
                <w:szCs w:val="21"/>
              </w:rPr>
              <w:t>65.020</w:t>
            </w:r>
            <w:r w:rsidR="00FB2869">
              <w:rPr>
                <w:rFonts w:ascii="黑体" w:eastAsia="黑体" w:hAnsi="黑体"/>
                <w:sz w:val="21"/>
                <w:szCs w:val="21"/>
              </w:rPr>
              <w:t>.20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B7710B">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7710B">
              <w:rPr>
                <w:rFonts w:ascii="黑体" w:eastAsia="黑体" w:hAnsi="黑体"/>
                <w:sz w:val="21"/>
                <w:szCs w:val="21"/>
              </w:rPr>
              <w:t>B15</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B7710B">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B7710B">
              <w:t>14</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7710B">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B7710B">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0187" w:rsidRPr="006E0187">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6E0187" w:rsidRPr="006E0187">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F41E26">
        <w:rPr>
          <w:rFonts w:hAnsi="黑体"/>
        </w:rPr>
        <w:t>代替 DB14/T 1128-2015</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4A76CF6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6E0187">
        <w:t>苹果树腐烂病抗性鉴定技术规范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D234B5"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D234B5">
        <w:rPr>
          <w:rFonts w:ascii="黑体" w:eastAsia="黑体" w:hAnsi="黑体"/>
          <w:noProof/>
          <w:szCs w:val="28"/>
        </w:rPr>
        <w:t> </w:t>
      </w:r>
      <w:r w:rsidR="00D234B5">
        <w:rPr>
          <w:rFonts w:ascii="黑体" w:eastAsia="黑体" w:hAnsi="黑体"/>
          <w:noProof/>
          <w:szCs w:val="28"/>
        </w:rPr>
        <w:t> </w:t>
      </w:r>
      <w:r w:rsidR="00D234B5">
        <w:rPr>
          <w:rFonts w:ascii="黑体" w:eastAsia="黑体" w:hAnsi="黑体"/>
          <w:noProof/>
          <w:szCs w:val="28"/>
        </w:rPr>
        <w:t> </w:t>
      </w:r>
      <w:r w:rsidR="00D234B5">
        <w:rPr>
          <w:rFonts w:ascii="黑体" w:eastAsia="黑体" w:hAnsi="黑体"/>
          <w:noProof/>
          <w:szCs w:val="28"/>
        </w:rPr>
        <w:t> </w:t>
      </w:r>
      <w:r w:rsidR="00D234B5">
        <w:rPr>
          <w:rFonts w:ascii="黑体" w:eastAsia="黑体" w:hAnsi="黑体"/>
          <w:noProof/>
          <w:szCs w:val="28"/>
        </w:rPr>
        <w:t> </w:t>
      </w:r>
    </w:p>
    <w:p w:rsidR="00D234B5" w:rsidRDefault="00D234B5" w:rsidP="00463B77">
      <w:pPr>
        <w:pStyle w:val="afffffff5"/>
        <w:framePr w:w="9639" w:h="6974" w:hRule="exact" w:wrap="around" w:vAnchor="page" w:hAnchor="page" w:x="1419" w:y="6408" w:anchorLock="1"/>
        <w:textAlignment w:val="bottom"/>
        <w:rPr>
          <w:rFonts w:ascii="黑体" w:eastAsia="黑体" w:hAnsi="黑体"/>
          <w:noProof/>
          <w:szCs w:val="28"/>
        </w:rPr>
      </w:pPr>
    </w:p>
    <w:p w:rsidR="00D234B5" w:rsidRDefault="00D234B5" w:rsidP="00463B77">
      <w:pPr>
        <w:pStyle w:val="afffffff5"/>
        <w:framePr w:w="9639" w:h="6974" w:hRule="exact" w:wrap="around" w:vAnchor="page" w:hAnchor="page" w:x="1419" w:y="6408" w:anchorLock="1"/>
        <w:textAlignment w:val="bottom"/>
        <w:rPr>
          <w:rFonts w:ascii="黑体" w:eastAsia="黑体" w:hAnsi="黑体"/>
          <w:noProof/>
          <w:szCs w:val="28"/>
        </w:rPr>
      </w:pPr>
    </w:p>
    <w:p w:rsidR="00D234B5" w:rsidRDefault="00D234B5" w:rsidP="00463B77">
      <w:pPr>
        <w:pStyle w:val="afffffff5"/>
        <w:framePr w:w="9639" w:h="6974" w:hRule="exact" w:wrap="around" w:vAnchor="page" w:hAnchor="page" w:x="1419" w:y="6408" w:anchorLock="1"/>
        <w:textAlignment w:val="bottom"/>
        <w:rPr>
          <w:rFonts w:ascii="黑体" w:eastAsia="黑体" w:hAnsi="黑体"/>
          <w:noProof/>
          <w:szCs w:val="28"/>
        </w:rPr>
      </w:pPr>
    </w:p>
    <w:p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F4326D">
        <w:rPr>
          <w:noProof/>
          <w:sz w:val="24"/>
          <w:szCs w:val="28"/>
        </w:rPr>
      </w:r>
      <w:r w:rsidR="00F4326D">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A213AA">
        <w:rPr>
          <w:noProof/>
          <w:sz w:val="21"/>
          <w:szCs w:val="28"/>
        </w:rPr>
        <w:t> </w:t>
      </w:r>
      <w:r w:rsidR="00A213AA">
        <w:rPr>
          <w:noProof/>
          <w:sz w:val="21"/>
          <w:szCs w:val="28"/>
        </w:rPr>
        <w:t> </w:t>
      </w:r>
      <w:r w:rsidR="00A213AA">
        <w:rPr>
          <w:noProof/>
          <w:sz w:val="21"/>
          <w:szCs w:val="28"/>
        </w:rPr>
        <w:t> </w:t>
      </w:r>
      <w:r w:rsidR="00A213AA">
        <w:rPr>
          <w:noProof/>
          <w:sz w:val="21"/>
          <w:szCs w:val="28"/>
        </w:rPr>
        <w:t> </w:t>
      </w:r>
      <w:r w:rsidR="00A213AA">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F4326D">
        <w:rPr>
          <w:b/>
          <w:noProof/>
          <w:sz w:val="21"/>
          <w:szCs w:val="28"/>
        </w:rPr>
      </w:r>
      <w:r w:rsidR="00F4326D">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7710B" w:rsidRPr="00B7710B">
        <w:rPr>
          <w:rFonts w:hAnsi="黑体" w:hint="eastAsia"/>
          <w:w w:val="100"/>
          <w:sz w:val="28"/>
        </w:rPr>
        <w:t>山西省市场监督管理局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2377205" wp14:editId="041E1DE2">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7EAF1B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EF13F8" w:rsidRDefault="00EF13F8" w:rsidP="00EF13F8">
      <w:pPr>
        <w:pStyle w:val="affffff2"/>
        <w:spacing w:after="468"/>
      </w:pPr>
      <w:bookmarkStart w:id="21" w:name="BookMark1"/>
      <w:bookmarkStart w:id="22" w:name="_Toc156029638"/>
      <w:bookmarkStart w:id="23" w:name="_Toc156029672"/>
      <w:bookmarkStart w:id="24" w:name="_Toc160715693"/>
      <w:bookmarkStart w:id="25" w:name="_Toc160716375"/>
      <w:bookmarkStart w:id="26" w:name="_Toc160719538"/>
      <w:bookmarkStart w:id="27" w:name="_Toc160720526"/>
      <w:bookmarkStart w:id="28" w:name="_Toc160725564"/>
      <w:bookmarkStart w:id="29" w:name="_Toc173511558"/>
      <w:r w:rsidRPr="00EF13F8">
        <w:rPr>
          <w:rFonts w:hint="eastAsia"/>
          <w:spacing w:val="320"/>
        </w:rPr>
        <w:lastRenderedPageBreak/>
        <w:t>目</w:t>
      </w:r>
      <w:r>
        <w:rPr>
          <w:rFonts w:hint="eastAsia"/>
        </w:rPr>
        <w:t>次</w:t>
      </w:r>
    </w:p>
    <w:p w:rsidR="00EF13F8" w:rsidRPr="00EF13F8" w:rsidRDefault="00EF13F8">
      <w:pPr>
        <w:pStyle w:val="11"/>
        <w:tabs>
          <w:tab w:val="right" w:leader="dot" w:pos="9344"/>
        </w:tabs>
        <w:rPr>
          <w:rFonts w:asciiTheme="minorHAnsi" w:eastAsiaTheme="minorEastAsia" w:hAnsiTheme="minorHAnsi" w:cstheme="minorBidi"/>
          <w:noProof/>
          <w:szCs w:val="22"/>
        </w:rPr>
      </w:pPr>
      <w:r w:rsidRPr="00EF13F8">
        <w:fldChar w:fldCharType="begin"/>
      </w:r>
      <w:r w:rsidRPr="00EF13F8">
        <w:instrText xml:space="preserve"> TOC \o "1-1" \h </w:instrText>
      </w:r>
      <w:r w:rsidRPr="00EF13F8">
        <w:fldChar w:fldCharType="separate"/>
      </w:r>
      <w:hyperlink w:anchor="_Toc173511824" w:history="1">
        <w:r w:rsidRPr="00EF13F8">
          <w:rPr>
            <w:rStyle w:val="affffffe"/>
            <w:noProof/>
          </w:rPr>
          <w:t>前言</w:t>
        </w:r>
        <w:r w:rsidRPr="00EF13F8">
          <w:rPr>
            <w:noProof/>
          </w:rPr>
          <w:tab/>
        </w:r>
        <w:r w:rsidRPr="00EF13F8">
          <w:rPr>
            <w:noProof/>
          </w:rPr>
          <w:fldChar w:fldCharType="begin"/>
        </w:r>
        <w:r w:rsidRPr="00EF13F8">
          <w:rPr>
            <w:noProof/>
          </w:rPr>
          <w:instrText xml:space="preserve"> PAGEREF _Toc173511824 \h </w:instrText>
        </w:r>
        <w:r w:rsidRPr="00EF13F8">
          <w:rPr>
            <w:noProof/>
          </w:rPr>
        </w:r>
        <w:r w:rsidRPr="00EF13F8">
          <w:rPr>
            <w:noProof/>
          </w:rPr>
          <w:fldChar w:fldCharType="separate"/>
        </w:r>
        <w:r w:rsidRPr="00EF13F8">
          <w:rPr>
            <w:noProof/>
          </w:rPr>
          <w:t>II</w:t>
        </w:r>
        <w:r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25" w:history="1">
        <w:r w:rsidR="00EF13F8" w:rsidRPr="00EF13F8">
          <w:rPr>
            <w:rStyle w:val="affffffe"/>
            <w:noProof/>
          </w:rPr>
          <w:t>1</w:t>
        </w:r>
        <w:r w:rsidR="00EF13F8">
          <w:rPr>
            <w:rStyle w:val="affffffe"/>
            <w:noProof/>
          </w:rPr>
          <w:t xml:space="preserve"> </w:t>
        </w:r>
        <w:r w:rsidR="00EF13F8" w:rsidRPr="00EF13F8">
          <w:rPr>
            <w:rStyle w:val="affffffe"/>
            <w:noProof/>
          </w:rPr>
          <w:t xml:space="preserve"> 范围</w:t>
        </w:r>
        <w:r w:rsidR="00EF13F8" w:rsidRPr="00EF13F8">
          <w:rPr>
            <w:noProof/>
          </w:rPr>
          <w:tab/>
        </w:r>
        <w:r w:rsidR="00EF13F8" w:rsidRPr="00EF13F8">
          <w:rPr>
            <w:noProof/>
          </w:rPr>
          <w:fldChar w:fldCharType="begin"/>
        </w:r>
        <w:r w:rsidR="00EF13F8" w:rsidRPr="00EF13F8">
          <w:rPr>
            <w:noProof/>
          </w:rPr>
          <w:instrText xml:space="preserve"> PAGEREF _Toc173511825 \h </w:instrText>
        </w:r>
        <w:r w:rsidR="00EF13F8" w:rsidRPr="00EF13F8">
          <w:rPr>
            <w:noProof/>
          </w:rPr>
        </w:r>
        <w:r w:rsidR="00EF13F8" w:rsidRPr="00EF13F8">
          <w:rPr>
            <w:noProof/>
          </w:rPr>
          <w:fldChar w:fldCharType="separate"/>
        </w:r>
        <w:r w:rsidR="00EF13F8" w:rsidRPr="00EF13F8">
          <w:rPr>
            <w:noProof/>
          </w:rPr>
          <w:t>1</w:t>
        </w:r>
        <w:r w:rsidR="00EF13F8"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26" w:history="1">
        <w:r w:rsidR="00EF13F8" w:rsidRPr="00EF13F8">
          <w:rPr>
            <w:rStyle w:val="affffffe"/>
            <w:noProof/>
          </w:rPr>
          <w:t>2</w:t>
        </w:r>
        <w:r w:rsidR="00EF13F8">
          <w:rPr>
            <w:rStyle w:val="affffffe"/>
            <w:noProof/>
          </w:rPr>
          <w:t xml:space="preserve"> </w:t>
        </w:r>
        <w:r w:rsidR="00EF13F8" w:rsidRPr="00EF13F8">
          <w:rPr>
            <w:rStyle w:val="affffffe"/>
            <w:noProof/>
          </w:rPr>
          <w:t xml:space="preserve"> 规范性引用文件</w:t>
        </w:r>
        <w:r w:rsidR="00EF13F8" w:rsidRPr="00EF13F8">
          <w:rPr>
            <w:noProof/>
          </w:rPr>
          <w:tab/>
        </w:r>
        <w:r w:rsidR="00EF13F8" w:rsidRPr="00EF13F8">
          <w:rPr>
            <w:noProof/>
          </w:rPr>
          <w:fldChar w:fldCharType="begin"/>
        </w:r>
        <w:r w:rsidR="00EF13F8" w:rsidRPr="00EF13F8">
          <w:rPr>
            <w:noProof/>
          </w:rPr>
          <w:instrText xml:space="preserve"> PAGEREF _Toc173511826 \h </w:instrText>
        </w:r>
        <w:r w:rsidR="00EF13F8" w:rsidRPr="00EF13F8">
          <w:rPr>
            <w:noProof/>
          </w:rPr>
        </w:r>
        <w:r w:rsidR="00EF13F8" w:rsidRPr="00EF13F8">
          <w:rPr>
            <w:noProof/>
          </w:rPr>
          <w:fldChar w:fldCharType="separate"/>
        </w:r>
        <w:r w:rsidR="00EF13F8" w:rsidRPr="00EF13F8">
          <w:rPr>
            <w:noProof/>
          </w:rPr>
          <w:t>1</w:t>
        </w:r>
        <w:r w:rsidR="00EF13F8"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27" w:history="1">
        <w:r w:rsidR="00EF13F8" w:rsidRPr="00EF13F8">
          <w:rPr>
            <w:rStyle w:val="affffffe"/>
            <w:noProof/>
          </w:rPr>
          <w:t>3</w:t>
        </w:r>
        <w:r w:rsidR="00EF13F8">
          <w:rPr>
            <w:rStyle w:val="affffffe"/>
            <w:noProof/>
          </w:rPr>
          <w:t xml:space="preserve"> </w:t>
        </w:r>
        <w:r w:rsidR="00EF13F8" w:rsidRPr="00EF13F8">
          <w:rPr>
            <w:rStyle w:val="affffffe"/>
            <w:noProof/>
          </w:rPr>
          <w:t xml:space="preserve"> 术语和定义</w:t>
        </w:r>
        <w:r w:rsidR="00EF13F8" w:rsidRPr="00EF13F8">
          <w:rPr>
            <w:noProof/>
          </w:rPr>
          <w:tab/>
        </w:r>
        <w:r w:rsidR="00EF13F8" w:rsidRPr="00EF13F8">
          <w:rPr>
            <w:noProof/>
          </w:rPr>
          <w:fldChar w:fldCharType="begin"/>
        </w:r>
        <w:r w:rsidR="00EF13F8" w:rsidRPr="00EF13F8">
          <w:rPr>
            <w:noProof/>
          </w:rPr>
          <w:instrText xml:space="preserve"> PAGEREF _Toc173511827 \h </w:instrText>
        </w:r>
        <w:r w:rsidR="00EF13F8" w:rsidRPr="00EF13F8">
          <w:rPr>
            <w:noProof/>
          </w:rPr>
        </w:r>
        <w:r w:rsidR="00EF13F8" w:rsidRPr="00EF13F8">
          <w:rPr>
            <w:noProof/>
          </w:rPr>
          <w:fldChar w:fldCharType="separate"/>
        </w:r>
        <w:r w:rsidR="00EF13F8" w:rsidRPr="00EF13F8">
          <w:rPr>
            <w:noProof/>
          </w:rPr>
          <w:t>1</w:t>
        </w:r>
        <w:r w:rsidR="00EF13F8"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28" w:history="1">
        <w:r w:rsidR="00EF13F8" w:rsidRPr="00EF13F8">
          <w:rPr>
            <w:rStyle w:val="affffffe"/>
            <w:noProof/>
          </w:rPr>
          <w:t>4</w:t>
        </w:r>
        <w:r w:rsidR="00EF13F8">
          <w:rPr>
            <w:rStyle w:val="affffffe"/>
            <w:noProof/>
          </w:rPr>
          <w:t xml:space="preserve"> </w:t>
        </w:r>
        <w:r w:rsidR="00EF13F8" w:rsidRPr="00EF13F8">
          <w:rPr>
            <w:rStyle w:val="affffffe"/>
            <w:noProof/>
          </w:rPr>
          <w:t xml:space="preserve"> 接种体制备</w:t>
        </w:r>
        <w:r w:rsidR="00EF13F8" w:rsidRPr="00EF13F8">
          <w:rPr>
            <w:noProof/>
          </w:rPr>
          <w:tab/>
        </w:r>
        <w:r w:rsidR="00EF13F8" w:rsidRPr="00EF13F8">
          <w:rPr>
            <w:noProof/>
          </w:rPr>
          <w:fldChar w:fldCharType="begin"/>
        </w:r>
        <w:r w:rsidR="00EF13F8" w:rsidRPr="00EF13F8">
          <w:rPr>
            <w:noProof/>
          </w:rPr>
          <w:instrText xml:space="preserve"> PAGEREF _Toc173511828 \h </w:instrText>
        </w:r>
        <w:r w:rsidR="00EF13F8" w:rsidRPr="00EF13F8">
          <w:rPr>
            <w:noProof/>
          </w:rPr>
        </w:r>
        <w:r w:rsidR="00EF13F8" w:rsidRPr="00EF13F8">
          <w:rPr>
            <w:noProof/>
          </w:rPr>
          <w:fldChar w:fldCharType="separate"/>
        </w:r>
        <w:r w:rsidR="00EF13F8" w:rsidRPr="00EF13F8">
          <w:rPr>
            <w:noProof/>
          </w:rPr>
          <w:t>1</w:t>
        </w:r>
        <w:r w:rsidR="00EF13F8"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29" w:history="1">
        <w:r w:rsidR="00EF13F8" w:rsidRPr="00EF13F8">
          <w:rPr>
            <w:rStyle w:val="affffffe"/>
            <w:noProof/>
          </w:rPr>
          <w:t>5</w:t>
        </w:r>
        <w:r w:rsidR="00EF13F8">
          <w:rPr>
            <w:rStyle w:val="affffffe"/>
            <w:noProof/>
          </w:rPr>
          <w:t xml:space="preserve"> </w:t>
        </w:r>
        <w:r w:rsidR="00EF13F8" w:rsidRPr="00EF13F8">
          <w:rPr>
            <w:rStyle w:val="affffffe"/>
            <w:noProof/>
          </w:rPr>
          <w:t xml:space="preserve"> 鉴定条件和设计</w:t>
        </w:r>
        <w:r w:rsidR="00EF13F8" w:rsidRPr="00EF13F8">
          <w:rPr>
            <w:noProof/>
          </w:rPr>
          <w:tab/>
        </w:r>
        <w:r w:rsidR="00EF13F8" w:rsidRPr="00EF13F8">
          <w:rPr>
            <w:noProof/>
          </w:rPr>
          <w:fldChar w:fldCharType="begin"/>
        </w:r>
        <w:r w:rsidR="00EF13F8" w:rsidRPr="00EF13F8">
          <w:rPr>
            <w:noProof/>
          </w:rPr>
          <w:instrText xml:space="preserve"> PAGEREF _Toc173511829 \h </w:instrText>
        </w:r>
        <w:r w:rsidR="00EF13F8" w:rsidRPr="00EF13F8">
          <w:rPr>
            <w:noProof/>
          </w:rPr>
        </w:r>
        <w:r w:rsidR="00EF13F8" w:rsidRPr="00EF13F8">
          <w:rPr>
            <w:noProof/>
          </w:rPr>
          <w:fldChar w:fldCharType="separate"/>
        </w:r>
        <w:r w:rsidR="00EF13F8" w:rsidRPr="00EF13F8">
          <w:rPr>
            <w:noProof/>
          </w:rPr>
          <w:t>2</w:t>
        </w:r>
        <w:r w:rsidR="00EF13F8"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30" w:history="1">
        <w:r w:rsidR="00EF13F8" w:rsidRPr="00EF13F8">
          <w:rPr>
            <w:rStyle w:val="affffffe"/>
            <w:noProof/>
          </w:rPr>
          <w:t>6</w:t>
        </w:r>
        <w:r w:rsidR="00EF13F8">
          <w:rPr>
            <w:rStyle w:val="affffffe"/>
            <w:noProof/>
          </w:rPr>
          <w:t xml:space="preserve"> </w:t>
        </w:r>
        <w:r w:rsidR="00EF13F8" w:rsidRPr="00EF13F8">
          <w:rPr>
            <w:rStyle w:val="affffffe"/>
            <w:noProof/>
          </w:rPr>
          <w:t xml:space="preserve"> 鉴定接种</w:t>
        </w:r>
        <w:r w:rsidR="00EF13F8" w:rsidRPr="00EF13F8">
          <w:rPr>
            <w:noProof/>
          </w:rPr>
          <w:tab/>
        </w:r>
        <w:r w:rsidR="00EF13F8" w:rsidRPr="00EF13F8">
          <w:rPr>
            <w:noProof/>
          </w:rPr>
          <w:fldChar w:fldCharType="begin"/>
        </w:r>
        <w:r w:rsidR="00EF13F8" w:rsidRPr="00EF13F8">
          <w:rPr>
            <w:noProof/>
          </w:rPr>
          <w:instrText xml:space="preserve"> PAGEREF _Toc173511830 \h </w:instrText>
        </w:r>
        <w:r w:rsidR="00EF13F8" w:rsidRPr="00EF13F8">
          <w:rPr>
            <w:noProof/>
          </w:rPr>
        </w:r>
        <w:r w:rsidR="00EF13F8" w:rsidRPr="00EF13F8">
          <w:rPr>
            <w:noProof/>
          </w:rPr>
          <w:fldChar w:fldCharType="separate"/>
        </w:r>
        <w:r w:rsidR="00EF13F8" w:rsidRPr="00EF13F8">
          <w:rPr>
            <w:noProof/>
          </w:rPr>
          <w:t>2</w:t>
        </w:r>
        <w:r w:rsidR="00EF13F8"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31" w:history="1">
        <w:r w:rsidR="00EF13F8" w:rsidRPr="00EF13F8">
          <w:rPr>
            <w:rStyle w:val="affffffe"/>
            <w:noProof/>
          </w:rPr>
          <w:t>7</w:t>
        </w:r>
        <w:r w:rsidR="00EF13F8">
          <w:rPr>
            <w:rStyle w:val="affffffe"/>
            <w:noProof/>
          </w:rPr>
          <w:t xml:space="preserve"> </w:t>
        </w:r>
        <w:r w:rsidR="00EF13F8" w:rsidRPr="00EF13F8">
          <w:rPr>
            <w:rStyle w:val="affffffe"/>
            <w:noProof/>
          </w:rPr>
          <w:t xml:space="preserve"> 病情调查</w:t>
        </w:r>
        <w:r w:rsidR="00EF13F8" w:rsidRPr="00EF13F8">
          <w:rPr>
            <w:noProof/>
          </w:rPr>
          <w:tab/>
        </w:r>
        <w:r w:rsidR="00EF13F8" w:rsidRPr="00EF13F8">
          <w:rPr>
            <w:noProof/>
          </w:rPr>
          <w:fldChar w:fldCharType="begin"/>
        </w:r>
        <w:r w:rsidR="00EF13F8" w:rsidRPr="00EF13F8">
          <w:rPr>
            <w:noProof/>
          </w:rPr>
          <w:instrText xml:space="preserve"> PAGEREF _Toc173511831 \h </w:instrText>
        </w:r>
        <w:r w:rsidR="00EF13F8" w:rsidRPr="00EF13F8">
          <w:rPr>
            <w:noProof/>
          </w:rPr>
        </w:r>
        <w:r w:rsidR="00EF13F8" w:rsidRPr="00EF13F8">
          <w:rPr>
            <w:noProof/>
          </w:rPr>
          <w:fldChar w:fldCharType="separate"/>
        </w:r>
        <w:r w:rsidR="00EF13F8" w:rsidRPr="00EF13F8">
          <w:rPr>
            <w:noProof/>
          </w:rPr>
          <w:t>2</w:t>
        </w:r>
        <w:r w:rsidR="00EF13F8"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32" w:history="1">
        <w:r w:rsidR="00EF13F8" w:rsidRPr="00EF13F8">
          <w:rPr>
            <w:rStyle w:val="affffffe"/>
            <w:noProof/>
          </w:rPr>
          <w:t>8</w:t>
        </w:r>
        <w:r w:rsidR="00EF13F8">
          <w:rPr>
            <w:rStyle w:val="affffffe"/>
            <w:noProof/>
          </w:rPr>
          <w:t xml:space="preserve"> </w:t>
        </w:r>
        <w:r w:rsidR="00EF13F8" w:rsidRPr="00EF13F8">
          <w:rPr>
            <w:rStyle w:val="affffffe"/>
            <w:noProof/>
          </w:rPr>
          <w:t xml:space="preserve"> 抗性结果</w:t>
        </w:r>
        <w:r w:rsidR="00EF13F8" w:rsidRPr="00EF13F8">
          <w:rPr>
            <w:noProof/>
          </w:rPr>
          <w:tab/>
        </w:r>
        <w:r w:rsidR="00EF13F8" w:rsidRPr="00EF13F8">
          <w:rPr>
            <w:noProof/>
          </w:rPr>
          <w:fldChar w:fldCharType="begin"/>
        </w:r>
        <w:r w:rsidR="00EF13F8" w:rsidRPr="00EF13F8">
          <w:rPr>
            <w:noProof/>
          </w:rPr>
          <w:instrText xml:space="preserve"> PAGEREF _Toc173511832 \h </w:instrText>
        </w:r>
        <w:r w:rsidR="00EF13F8" w:rsidRPr="00EF13F8">
          <w:rPr>
            <w:noProof/>
          </w:rPr>
        </w:r>
        <w:r w:rsidR="00EF13F8" w:rsidRPr="00EF13F8">
          <w:rPr>
            <w:noProof/>
          </w:rPr>
          <w:fldChar w:fldCharType="separate"/>
        </w:r>
        <w:r w:rsidR="00EF13F8" w:rsidRPr="00EF13F8">
          <w:rPr>
            <w:noProof/>
          </w:rPr>
          <w:t>3</w:t>
        </w:r>
        <w:r w:rsidR="00EF13F8"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33" w:history="1">
        <w:r w:rsidR="00EF13F8" w:rsidRPr="00EF13F8">
          <w:rPr>
            <w:rStyle w:val="affffffe"/>
            <w:noProof/>
          </w:rPr>
          <w:t>9</w:t>
        </w:r>
        <w:r w:rsidR="00EF13F8">
          <w:rPr>
            <w:rStyle w:val="affffffe"/>
            <w:noProof/>
          </w:rPr>
          <w:t xml:space="preserve"> </w:t>
        </w:r>
        <w:r w:rsidR="00EF13F8" w:rsidRPr="00EF13F8">
          <w:rPr>
            <w:rStyle w:val="affffffe"/>
            <w:noProof/>
          </w:rPr>
          <w:t xml:space="preserve"> 鉴定结果</w:t>
        </w:r>
        <w:r w:rsidR="00EF13F8" w:rsidRPr="00EF13F8">
          <w:rPr>
            <w:noProof/>
          </w:rPr>
          <w:tab/>
        </w:r>
        <w:r w:rsidR="00EF13F8" w:rsidRPr="00EF13F8">
          <w:rPr>
            <w:noProof/>
          </w:rPr>
          <w:fldChar w:fldCharType="begin"/>
        </w:r>
        <w:r w:rsidR="00EF13F8" w:rsidRPr="00EF13F8">
          <w:rPr>
            <w:noProof/>
          </w:rPr>
          <w:instrText xml:space="preserve"> PAGEREF _Toc173511833 \h </w:instrText>
        </w:r>
        <w:r w:rsidR="00EF13F8" w:rsidRPr="00EF13F8">
          <w:rPr>
            <w:noProof/>
          </w:rPr>
        </w:r>
        <w:r w:rsidR="00EF13F8" w:rsidRPr="00EF13F8">
          <w:rPr>
            <w:noProof/>
          </w:rPr>
          <w:fldChar w:fldCharType="separate"/>
        </w:r>
        <w:r w:rsidR="00EF13F8" w:rsidRPr="00EF13F8">
          <w:rPr>
            <w:noProof/>
          </w:rPr>
          <w:t>3</w:t>
        </w:r>
        <w:r w:rsidR="00EF13F8"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34" w:history="1">
        <w:r w:rsidR="00EF13F8" w:rsidRPr="00EF13F8">
          <w:rPr>
            <w:rStyle w:val="affffffe"/>
            <w:noProof/>
          </w:rPr>
          <w:t>10</w:t>
        </w:r>
        <w:r w:rsidR="00EF13F8">
          <w:rPr>
            <w:rStyle w:val="affffffe"/>
            <w:noProof/>
          </w:rPr>
          <w:t xml:space="preserve"> </w:t>
        </w:r>
        <w:r w:rsidR="00EF13F8" w:rsidRPr="00EF13F8">
          <w:rPr>
            <w:rStyle w:val="affffffe"/>
            <w:noProof/>
          </w:rPr>
          <w:t xml:space="preserve"> 档案记录</w:t>
        </w:r>
        <w:r w:rsidR="00EF13F8" w:rsidRPr="00EF13F8">
          <w:rPr>
            <w:noProof/>
          </w:rPr>
          <w:tab/>
        </w:r>
        <w:r w:rsidR="00EF13F8" w:rsidRPr="00EF13F8">
          <w:rPr>
            <w:noProof/>
          </w:rPr>
          <w:fldChar w:fldCharType="begin"/>
        </w:r>
        <w:r w:rsidR="00EF13F8" w:rsidRPr="00EF13F8">
          <w:rPr>
            <w:noProof/>
          </w:rPr>
          <w:instrText xml:space="preserve"> PAGEREF _Toc173511834 \h </w:instrText>
        </w:r>
        <w:r w:rsidR="00EF13F8" w:rsidRPr="00EF13F8">
          <w:rPr>
            <w:noProof/>
          </w:rPr>
        </w:r>
        <w:r w:rsidR="00EF13F8" w:rsidRPr="00EF13F8">
          <w:rPr>
            <w:noProof/>
          </w:rPr>
          <w:fldChar w:fldCharType="separate"/>
        </w:r>
        <w:r w:rsidR="00EF13F8" w:rsidRPr="00EF13F8">
          <w:rPr>
            <w:noProof/>
          </w:rPr>
          <w:t>3</w:t>
        </w:r>
        <w:r w:rsidR="00EF13F8"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35" w:history="1">
        <w:r w:rsidR="00EF13F8" w:rsidRPr="00EF13F8">
          <w:rPr>
            <w:rStyle w:val="affffffe"/>
            <w:noProof/>
          </w:rPr>
          <w:t>附录</w:t>
        </w:r>
        <w:r w:rsidR="00EF13F8">
          <w:rPr>
            <w:rStyle w:val="affffffe"/>
            <w:noProof/>
          </w:rPr>
          <w:t>A</w:t>
        </w:r>
        <w:r w:rsidR="00EF13F8" w:rsidRPr="00EF13F8">
          <w:rPr>
            <w:rStyle w:val="affffffe"/>
            <w:noProof/>
          </w:rPr>
          <w:t>（资料性）</w:t>
        </w:r>
        <w:r w:rsidR="00EF13F8">
          <w:rPr>
            <w:rStyle w:val="affffffe"/>
            <w:noProof/>
          </w:rPr>
          <w:t xml:space="preserve"> </w:t>
        </w:r>
        <w:r w:rsidR="00EF13F8" w:rsidRPr="00EF13F8">
          <w:rPr>
            <w:rStyle w:val="affffffe"/>
            <w:noProof/>
          </w:rPr>
          <w:t xml:space="preserve"> 苹果树腐烂病病原菌</w:t>
        </w:r>
        <w:r w:rsidR="00EF13F8" w:rsidRPr="00EF13F8">
          <w:rPr>
            <w:noProof/>
          </w:rPr>
          <w:tab/>
        </w:r>
        <w:r w:rsidR="00EF13F8" w:rsidRPr="00EF13F8">
          <w:rPr>
            <w:noProof/>
          </w:rPr>
          <w:fldChar w:fldCharType="begin"/>
        </w:r>
        <w:r w:rsidR="00EF13F8" w:rsidRPr="00EF13F8">
          <w:rPr>
            <w:noProof/>
          </w:rPr>
          <w:instrText xml:space="preserve"> PAGEREF _Toc173511835 \h </w:instrText>
        </w:r>
        <w:r w:rsidR="00EF13F8" w:rsidRPr="00EF13F8">
          <w:rPr>
            <w:noProof/>
          </w:rPr>
        </w:r>
        <w:r w:rsidR="00EF13F8" w:rsidRPr="00EF13F8">
          <w:rPr>
            <w:noProof/>
          </w:rPr>
          <w:fldChar w:fldCharType="separate"/>
        </w:r>
        <w:r w:rsidR="00EF13F8" w:rsidRPr="00EF13F8">
          <w:rPr>
            <w:noProof/>
          </w:rPr>
          <w:t>4</w:t>
        </w:r>
        <w:r w:rsidR="00EF13F8"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36" w:history="1">
        <w:r w:rsidR="00EF13F8" w:rsidRPr="00EF13F8">
          <w:rPr>
            <w:rStyle w:val="affffffe"/>
            <w:noProof/>
          </w:rPr>
          <w:t>附录</w:t>
        </w:r>
        <w:r w:rsidR="00EF13F8">
          <w:rPr>
            <w:rStyle w:val="affffffe"/>
            <w:noProof/>
          </w:rPr>
          <w:t>B</w:t>
        </w:r>
        <w:r w:rsidR="00EF13F8" w:rsidRPr="00EF13F8">
          <w:rPr>
            <w:rStyle w:val="affffffe"/>
            <w:noProof/>
          </w:rPr>
          <w:t>（资料性）</w:t>
        </w:r>
        <w:r w:rsidR="00EF13F8">
          <w:rPr>
            <w:rStyle w:val="affffffe"/>
            <w:noProof/>
          </w:rPr>
          <w:t xml:space="preserve"> </w:t>
        </w:r>
        <w:r w:rsidR="00EF13F8" w:rsidRPr="00EF13F8">
          <w:rPr>
            <w:rStyle w:val="affffffe"/>
            <w:noProof/>
          </w:rPr>
          <w:t xml:space="preserve"> 苹果品种抗腐烂病鉴定结果记录</w:t>
        </w:r>
        <w:r w:rsidR="00EF13F8" w:rsidRPr="00EF13F8">
          <w:rPr>
            <w:noProof/>
          </w:rPr>
          <w:tab/>
        </w:r>
        <w:r w:rsidR="00EF13F8" w:rsidRPr="00EF13F8">
          <w:rPr>
            <w:noProof/>
          </w:rPr>
          <w:fldChar w:fldCharType="begin"/>
        </w:r>
        <w:r w:rsidR="00EF13F8" w:rsidRPr="00EF13F8">
          <w:rPr>
            <w:noProof/>
          </w:rPr>
          <w:instrText xml:space="preserve"> PAGEREF _Toc173511836 \h </w:instrText>
        </w:r>
        <w:r w:rsidR="00EF13F8" w:rsidRPr="00EF13F8">
          <w:rPr>
            <w:noProof/>
          </w:rPr>
        </w:r>
        <w:r w:rsidR="00EF13F8" w:rsidRPr="00EF13F8">
          <w:rPr>
            <w:noProof/>
          </w:rPr>
          <w:fldChar w:fldCharType="separate"/>
        </w:r>
        <w:r w:rsidR="00EF13F8" w:rsidRPr="00EF13F8">
          <w:rPr>
            <w:noProof/>
          </w:rPr>
          <w:t>6</w:t>
        </w:r>
        <w:r w:rsidR="00EF13F8"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37" w:history="1">
        <w:r w:rsidR="00EF13F8" w:rsidRPr="00EF13F8">
          <w:rPr>
            <w:rStyle w:val="affffffe"/>
            <w:noProof/>
          </w:rPr>
          <w:t>附录</w:t>
        </w:r>
        <w:r w:rsidR="00EF13F8">
          <w:rPr>
            <w:rStyle w:val="affffffe"/>
            <w:noProof/>
          </w:rPr>
          <w:t>C</w:t>
        </w:r>
        <w:r w:rsidR="00EF13F8" w:rsidRPr="00EF13F8">
          <w:rPr>
            <w:rStyle w:val="affffffe"/>
            <w:noProof/>
          </w:rPr>
          <w:t>（资料性）</w:t>
        </w:r>
        <w:r w:rsidR="00EF13F8">
          <w:rPr>
            <w:rStyle w:val="affffffe"/>
            <w:noProof/>
          </w:rPr>
          <w:t xml:space="preserve"> </w:t>
        </w:r>
        <w:r w:rsidR="00EF13F8" w:rsidRPr="00EF13F8">
          <w:rPr>
            <w:rStyle w:val="affffffe"/>
            <w:noProof/>
          </w:rPr>
          <w:t xml:space="preserve"> 苹果品种抗腐烂病鉴定结果报告单</w:t>
        </w:r>
        <w:r w:rsidR="00EF13F8" w:rsidRPr="00EF13F8">
          <w:rPr>
            <w:noProof/>
          </w:rPr>
          <w:tab/>
        </w:r>
        <w:r w:rsidR="00EF13F8" w:rsidRPr="00EF13F8">
          <w:rPr>
            <w:noProof/>
          </w:rPr>
          <w:fldChar w:fldCharType="begin"/>
        </w:r>
        <w:r w:rsidR="00EF13F8" w:rsidRPr="00EF13F8">
          <w:rPr>
            <w:noProof/>
          </w:rPr>
          <w:instrText xml:space="preserve"> PAGEREF _Toc173511837 \h </w:instrText>
        </w:r>
        <w:r w:rsidR="00EF13F8" w:rsidRPr="00EF13F8">
          <w:rPr>
            <w:noProof/>
          </w:rPr>
        </w:r>
        <w:r w:rsidR="00EF13F8" w:rsidRPr="00EF13F8">
          <w:rPr>
            <w:noProof/>
          </w:rPr>
          <w:fldChar w:fldCharType="separate"/>
        </w:r>
        <w:r w:rsidR="00EF13F8" w:rsidRPr="00EF13F8">
          <w:rPr>
            <w:noProof/>
          </w:rPr>
          <w:t>7</w:t>
        </w:r>
        <w:r w:rsidR="00EF13F8" w:rsidRPr="00EF13F8">
          <w:rPr>
            <w:noProof/>
          </w:rPr>
          <w:fldChar w:fldCharType="end"/>
        </w:r>
      </w:hyperlink>
    </w:p>
    <w:p w:rsidR="00EF13F8" w:rsidRPr="00EF13F8" w:rsidRDefault="00F4326D">
      <w:pPr>
        <w:pStyle w:val="11"/>
        <w:tabs>
          <w:tab w:val="right" w:leader="dot" w:pos="9344"/>
        </w:tabs>
        <w:rPr>
          <w:rFonts w:asciiTheme="minorHAnsi" w:eastAsiaTheme="minorEastAsia" w:hAnsiTheme="minorHAnsi" w:cstheme="minorBidi"/>
          <w:noProof/>
          <w:szCs w:val="22"/>
        </w:rPr>
      </w:pPr>
      <w:hyperlink w:anchor="_Toc173511838" w:history="1">
        <w:r w:rsidR="00EF13F8" w:rsidRPr="00EF13F8">
          <w:rPr>
            <w:rStyle w:val="affffffe"/>
            <w:noProof/>
          </w:rPr>
          <w:t>附录</w:t>
        </w:r>
        <w:r w:rsidR="00EF13F8">
          <w:rPr>
            <w:rStyle w:val="affffffe"/>
            <w:noProof/>
          </w:rPr>
          <w:t>D</w:t>
        </w:r>
        <w:r w:rsidR="00EF13F8" w:rsidRPr="00EF13F8">
          <w:rPr>
            <w:rStyle w:val="affffffe"/>
            <w:noProof/>
          </w:rPr>
          <w:t>（资料性）</w:t>
        </w:r>
        <w:r w:rsidR="00EF13F8">
          <w:rPr>
            <w:rStyle w:val="affffffe"/>
            <w:noProof/>
          </w:rPr>
          <w:t xml:space="preserve"> </w:t>
        </w:r>
        <w:r w:rsidR="00EF13F8" w:rsidRPr="00EF13F8">
          <w:rPr>
            <w:rStyle w:val="affffffe"/>
            <w:noProof/>
          </w:rPr>
          <w:t xml:space="preserve"> 抗病性鉴定档案记录表</w:t>
        </w:r>
        <w:r w:rsidR="00EF13F8" w:rsidRPr="00EF13F8">
          <w:rPr>
            <w:noProof/>
          </w:rPr>
          <w:tab/>
        </w:r>
        <w:r w:rsidR="00EF13F8" w:rsidRPr="00EF13F8">
          <w:rPr>
            <w:noProof/>
          </w:rPr>
          <w:fldChar w:fldCharType="begin"/>
        </w:r>
        <w:r w:rsidR="00EF13F8" w:rsidRPr="00EF13F8">
          <w:rPr>
            <w:noProof/>
          </w:rPr>
          <w:instrText xml:space="preserve"> PAGEREF _Toc173511838 \h </w:instrText>
        </w:r>
        <w:r w:rsidR="00EF13F8" w:rsidRPr="00EF13F8">
          <w:rPr>
            <w:noProof/>
          </w:rPr>
        </w:r>
        <w:r w:rsidR="00EF13F8" w:rsidRPr="00EF13F8">
          <w:rPr>
            <w:noProof/>
          </w:rPr>
          <w:fldChar w:fldCharType="separate"/>
        </w:r>
        <w:r w:rsidR="00EF13F8" w:rsidRPr="00EF13F8">
          <w:rPr>
            <w:noProof/>
          </w:rPr>
          <w:t>8</w:t>
        </w:r>
        <w:r w:rsidR="00EF13F8" w:rsidRPr="00EF13F8">
          <w:rPr>
            <w:noProof/>
          </w:rPr>
          <w:fldChar w:fldCharType="end"/>
        </w:r>
      </w:hyperlink>
    </w:p>
    <w:p w:rsidR="00EF13F8" w:rsidRPr="00EF13F8" w:rsidRDefault="00EF13F8" w:rsidP="00EF13F8">
      <w:pPr>
        <w:pStyle w:val="affffff2"/>
        <w:spacing w:after="468"/>
        <w:sectPr w:rsidR="00EF13F8" w:rsidRPr="00EF13F8" w:rsidSect="00EF13F8">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EF13F8">
        <w:fldChar w:fldCharType="end"/>
      </w:r>
    </w:p>
    <w:p w:rsidR="00B7710B" w:rsidRDefault="00B7710B" w:rsidP="00B7710B">
      <w:pPr>
        <w:pStyle w:val="a6"/>
        <w:spacing w:before="900" w:after="468"/>
      </w:pPr>
      <w:bookmarkStart w:id="30" w:name="_Toc173511824"/>
      <w:bookmarkStart w:id="31" w:name="BookMark2"/>
      <w:bookmarkEnd w:id="21"/>
      <w:r w:rsidRPr="00B7710B">
        <w:rPr>
          <w:spacing w:val="320"/>
        </w:rPr>
        <w:lastRenderedPageBreak/>
        <w:t>前</w:t>
      </w:r>
      <w:r>
        <w:t>言</w:t>
      </w:r>
      <w:bookmarkEnd w:id="22"/>
      <w:bookmarkEnd w:id="23"/>
      <w:bookmarkEnd w:id="24"/>
      <w:bookmarkEnd w:id="25"/>
      <w:bookmarkEnd w:id="26"/>
      <w:bookmarkEnd w:id="27"/>
      <w:bookmarkEnd w:id="28"/>
      <w:bookmarkEnd w:id="29"/>
      <w:bookmarkEnd w:id="30"/>
    </w:p>
    <w:p w:rsidR="00B7710B" w:rsidRDefault="00B7710B" w:rsidP="00B7710B">
      <w:pPr>
        <w:pStyle w:val="affffb"/>
        <w:ind w:firstLine="420"/>
      </w:pPr>
      <w:r>
        <w:rPr>
          <w:rFonts w:hint="eastAsia"/>
        </w:rPr>
        <w:t>本文件按照GB/T 1.1—2020《标准化工作导则  第1部分：标准化文件的结构和起草规则》的规定起草。</w:t>
      </w:r>
    </w:p>
    <w:p w:rsidR="00B7710B" w:rsidRDefault="00B7710B" w:rsidP="00B7710B">
      <w:pPr>
        <w:pStyle w:val="affffb"/>
        <w:ind w:firstLine="420"/>
      </w:pPr>
      <w:r>
        <w:rPr>
          <w:rFonts w:hint="eastAsia"/>
        </w:rPr>
        <w:t xml:space="preserve">本文件代替DB14/T </w:t>
      </w:r>
      <w:r>
        <w:t>1128</w:t>
      </w:r>
      <w:r>
        <w:rPr>
          <w:rFonts w:hint="eastAsia"/>
        </w:rPr>
        <w:t>—</w:t>
      </w:r>
      <w:r>
        <w:t>2015</w:t>
      </w:r>
      <w:r>
        <w:rPr>
          <w:rFonts w:hint="eastAsia"/>
        </w:rPr>
        <w:t>《</w:t>
      </w:r>
      <w:r w:rsidRPr="00B7710B">
        <w:rPr>
          <w:rFonts w:hint="eastAsia"/>
        </w:rPr>
        <w:t>苹果树腐烂病抗病性鉴定技术规程</w:t>
      </w:r>
      <w:r>
        <w:rPr>
          <w:rFonts w:hint="eastAsia"/>
        </w:rPr>
        <w:t>》</w:t>
      </w:r>
      <w:r w:rsidR="009A4862">
        <w:rPr>
          <w:rFonts w:hint="eastAsia"/>
        </w:rPr>
        <w:t>。</w:t>
      </w:r>
      <w:r>
        <w:rPr>
          <w:rFonts w:hint="eastAsia"/>
        </w:rPr>
        <w:t xml:space="preserve">与DB14/T </w:t>
      </w:r>
      <w:r>
        <w:t>1128</w:t>
      </w:r>
      <w:r>
        <w:rPr>
          <w:rFonts w:hint="eastAsia"/>
        </w:rPr>
        <w:t>—</w:t>
      </w:r>
      <w:r>
        <w:t>2015</w:t>
      </w:r>
      <w:r>
        <w:rPr>
          <w:rFonts w:hint="eastAsia"/>
        </w:rPr>
        <w:t>相比，除结构调整和编辑性改动外，主要技术变化如下:</w:t>
      </w:r>
    </w:p>
    <w:p w:rsidR="00D25C0D" w:rsidRDefault="00D25C0D" w:rsidP="00D25C0D">
      <w:pPr>
        <w:pStyle w:val="affffb"/>
        <w:ind w:firstLine="420"/>
      </w:pPr>
      <w:r>
        <w:rPr>
          <w:rFonts w:hint="eastAsia"/>
        </w:rPr>
        <w:t>——</w:t>
      </w:r>
      <w:r w:rsidR="009308B1">
        <w:rPr>
          <w:rFonts w:hint="eastAsia"/>
        </w:rPr>
        <w:t>更改了</w:t>
      </w:r>
      <w:r w:rsidR="009308B1" w:rsidRPr="009308B1">
        <w:rPr>
          <w:rFonts w:hint="eastAsia"/>
        </w:rPr>
        <w:t>接种体制备</w:t>
      </w:r>
      <w:r>
        <w:rPr>
          <w:rFonts w:hint="eastAsia"/>
        </w:rPr>
        <w:t>（见</w:t>
      </w:r>
      <w:r>
        <w:t>4</w:t>
      </w:r>
      <w:r w:rsidR="00A213AA">
        <w:rPr>
          <w:rFonts w:hint="eastAsia"/>
        </w:rPr>
        <w:t>，见2</w:t>
      </w:r>
      <w:r w:rsidR="00A213AA">
        <w:t>015</w:t>
      </w:r>
      <w:r w:rsidR="00A213AA">
        <w:rPr>
          <w:rFonts w:hint="eastAsia"/>
        </w:rPr>
        <w:t>版4</w:t>
      </w:r>
      <w:r>
        <w:rPr>
          <w:rFonts w:hint="eastAsia"/>
        </w:rPr>
        <w:t>）</w:t>
      </w:r>
      <w:r w:rsidR="004876AF">
        <w:rPr>
          <w:rFonts w:hint="eastAsia"/>
        </w:rPr>
        <w:t>；</w:t>
      </w:r>
    </w:p>
    <w:p w:rsidR="00F75AEE" w:rsidRDefault="00F75AEE" w:rsidP="00B7710B">
      <w:pPr>
        <w:pStyle w:val="affffb"/>
        <w:ind w:firstLine="420"/>
      </w:pPr>
      <w:r>
        <w:rPr>
          <w:rFonts w:hint="eastAsia"/>
        </w:rPr>
        <w:t>——增加了</w:t>
      </w:r>
      <w:r w:rsidR="009308B1" w:rsidRPr="009308B1">
        <w:rPr>
          <w:rFonts w:hint="eastAsia"/>
        </w:rPr>
        <w:t>鉴定条件和设计</w:t>
      </w:r>
      <w:r w:rsidR="009308B1">
        <w:rPr>
          <w:rFonts w:hint="eastAsia"/>
        </w:rPr>
        <w:t>（见5）</w:t>
      </w:r>
      <w:r w:rsidR="004876AF">
        <w:rPr>
          <w:rFonts w:hint="eastAsia"/>
        </w:rPr>
        <w:t>；</w:t>
      </w:r>
    </w:p>
    <w:p w:rsidR="008D7E84" w:rsidRDefault="008D7E84" w:rsidP="008D7E84">
      <w:pPr>
        <w:pStyle w:val="affffb"/>
        <w:ind w:firstLine="420"/>
      </w:pPr>
      <w:r>
        <w:rPr>
          <w:rFonts w:hint="eastAsia"/>
        </w:rPr>
        <w:t>——增加了鉴定接种</w:t>
      </w:r>
      <w:r>
        <w:t>（</w:t>
      </w:r>
      <w:r>
        <w:rPr>
          <w:rFonts w:hint="eastAsia"/>
        </w:rPr>
        <w:t>见</w:t>
      </w:r>
      <w:r>
        <w:t>6</w:t>
      </w:r>
      <w:r>
        <w:rPr>
          <w:rFonts w:hint="eastAsia"/>
        </w:rPr>
        <w:t>）</w:t>
      </w:r>
      <w:r w:rsidR="004876AF">
        <w:rPr>
          <w:rFonts w:hint="eastAsia"/>
        </w:rPr>
        <w:t>；</w:t>
      </w:r>
    </w:p>
    <w:p w:rsidR="00F359EA" w:rsidRDefault="00F359EA" w:rsidP="00F359EA">
      <w:pPr>
        <w:pStyle w:val="affffb"/>
        <w:ind w:firstLine="420"/>
      </w:pPr>
      <w:r>
        <w:rPr>
          <w:rFonts w:hint="eastAsia"/>
        </w:rPr>
        <w:t>——更改了病情</w:t>
      </w:r>
      <w:r w:rsidRPr="00F359EA">
        <w:rPr>
          <w:rFonts w:hint="eastAsia"/>
        </w:rPr>
        <w:t>调查</w:t>
      </w:r>
      <w:r>
        <w:rPr>
          <w:rFonts w:hint="eastAsia"/>
        </w:rPr>
        <w:t>（见7</w:t>
      </w:r>
      <w:r w:rsidR="00A213AA">
        <w:rPr>
          <w:rFonts w:hint="eastAsia"/>
        </w:rPr>
        <w:t>，见2</w:t>
      </w:r>
      <w:r w:rsidR="00A213AA">
        <w:t>015</w:t>
      </w:r>
      <w:r w:rsidR="00A213AA">
        <w:rPr>
          <w:rFonts w:hint="eastAsia"/>
        </w:rPr>
        <w:t>版6</w:t>
      </w:r>
      <w:r w:rsidR="00A213AA">
        <w:t>.2</w:t>
      </w:r>
      <w:r>
        <w:t>）</w:t>
      </w:r>
      <w:r w:rsidR="004876AF">
        <w:rPr>
          <w:rFonts w:hint="eastAsia"/>
        </w:rPr>
        <w:t>；</w:t>
      </w:r>
    </w:p>
    <w:p w:rsidR="00F359EA" w:rsidRDefault="00F359EA" w:rsidP="00F359EA">
      <w:pPr>
        <w:pStyle w:val="affffb"/>
        <w:ind w:firstLine="420"/>
      </w:pPr>
      <w:r>
        <w:rPr>
          <w:rFonts w:hint="eastAsia"/>
        </w:rPr>
        <w:t>——更改了抗性结果（见</w:t>
      </w:r>
      <w:r>
        <w:t>8</w:t>
      </w:r>
      <w:r w:rsidR="00A213AA">
        <w:rPr>
          <w:rFonts w:hint="eastAsia"/>
        </w:rPr>
        <w:t>，见2</w:t>
      </w:r>
      <w:r w:rsidR="00A213AA">
        <w:t>015</w:t>
      </w:r>
      <w:r w:rsidR="00A213AA">
        <w:rPr>
          <w:rFonts w:hint="eastAsia"/>
        </w:rPr>
        <w:t>版6</w:t>
      </w:r>
      <w:r w:rsidR="00A213AA">
        <w:t>.3</w:t>
      </w:r>
      <w:r>
        <w:t>）</w:t>
      </w:r>
      <w:r w:rsidR="004876AF">
        <w:rPr>
          <w:rFonts w:hint="eastAsia"/>
        </w:rPr>
        <w:t>；</w:t>
      </w:r>
    </w:p>
    <w:p w:rsidR="00F75AEE" w:rsidRDefault="00F359EA" w:rsidP="00F75AEE">
      <w:pPr>
        <w:pStyle w:val="affffb"/>
        <w:ind w:firstLine="420"/>
      </w:pPr>
      <w:r>
        <w:rPr>
          <w:rFonts w:hint="eastAsia"/>
        </w:rPr>
        <w:t>——增加了鉴定结果</w:t>
      </w:r>
      <w:r w:rsidR="00F75AEE">
        <w:t>（</w:t>
      </w:r>
      <w:r w:rsidR="00F75AEE">
        <w:rPr>
          <w:rFonts w:hint="eastAsia"/>
        </w:rPr>
        <w:t>见</w:t>
      </w:r>
      <w:r w:rsidR="00D25C0D">
        <w:t>9</w:t>
      </w:r>
      <w:r w:rsidR="00F75AEE">
        <w:t>）</w:t>
      </w:r>
      <w:r w:rsidR="004876AF">
        <w:rPr>
          <w:rFonts w:hint="eastAsia"/>
        </w:rPr>
        <w:t>；</w:t>
      </w:r>
    </w:p>
    <w:p w:rsidR="008A4E51" w:rsidRDefault="00D25C0D" w:rsidP="00F359EA">
      <w:pPr>
        <w:pStyle w:val="affffb"/>
        <w:ind w:firstLine="420"/>
      </w:pPr>
      <w:r>
        <w:rPr>
          <w:rFonts w:hint="eastAsia"/>
        </w:rPr>
        <w:t>——增加了</w:t>
      </w:r>
      <w:r w:rsidR="00F359EA">
        <w:rPr>
          <w:rFonts w:hint="eastAsia"/>
        </w:rPr>
        <w:t>档案</w:t>
      </w:r>
      <w:r w:rsidR="00F359EA">
        <w:t>管理（</w:t>
      </w:r>
      <w:r w:rsidR="00F359EA">
        <w:rPr>
          <w:rFonts w:hint="eastAsia"/>
        </w:rPr>
        <w:t>见10</w:t>
      </w:r>
      <w:r w:rsidR="00F359EA">
        <w:t>）</w:t>
      </w:r>
      <w:r w:rsidR="004876AF">
        <w:rPr>
          <w:rFonts w:hint="eastAsia"/>
        </w:rPr>
        <w:t>。</w:t>
      </w:r>
    </w:p>
    <w:p w:rsidR="00B7710B" w:rsidRDefault="00B7710B" w:rsidP="00B7710B">
      <w:pPr>
        <w:pStyle w:val="affffb"/>
        <w:ind w:firstLine="420"/>
      </w:pPr>
      <w:r>
        <w:rPr>
          <w:rFonts w:hint="eastAsia"/>
        </w:rPr>
        <w:t>本文件由山西省农业农村厅提出、组织实施和监督检查。</w:t>
      </w:r>
    </w:p>
    <w:p w:rsidR="00B7710B" w:rsidRDefault="00B7710B" w:rsidP="00B7710B">
      <w:pPr>
        <w:pStyle w:val="affffb"/>
        <w:ind w:firstLine="420"/>
      </w:pPr>
      <w:r>
        <w:rPr>
          <w:rFonts w:hint="eastAsia"/>
        </w:rPr>
        <w:t>本文件由山西省市场监督管理局对标准的组织实施情况进行监督检查。</w:t>
      </w:r>
    </w:p>
    <w:p w:rsidR="00B7710B" w:rsidRDefault="00B7710B" w:rsidP="00B7710B">
      <w:pPr>
        <w:pStyle w:val="affffb"/>
        <w:ind w:firstLine="420"/>
      </w:pPr>
      <w:r>
        <w:rPr>
          <w:rFonts w:hint="eastAsia"/>
        </w:rPr>
        <w:t>本文件由山西省农业标准化技术委员会（SXS/TC19)归口。</w:t>
      </w:r>
    </w:p>
    <w:p w:rsidR="00B7710B" w:rsidRDefault="00B7710B" w:rsidP="00B7710B">
      <w:pPr>
        <w:pStyle w:val="affffb"/>
        <w:ind w:firstLine="420"/>
      </w:pPr>
      <w:r>
        <w:rPr>
          <w:rFonts w:hint="eastAsia"/>
        </w:rPr>
        <w:t>本文件起草单位：山西</w:t>
      </w:r>
      <w:r>
        <w:t>农业大学</w:t>
      </w:r>
      <w:r w:rsidR="005850FB">
        <w:rPr>
          <w:rFonts w:hint="eastAsia"/>
        </w:rPr>
        <w:t>。</w:t>
      </w:r>
    </w:p>
    <w:p w:rsidR="00717555" w:rsidRPr="00717555" w:rsidRDefault="00B7710B" w:rsidP="005850FB">
      <w:pPr>
        <w:pStyle w:val="affffb"/>
        <w:ind w:firstLine="420"/>
      </w:pPr>
      <w:r>
        <w:rPr>
          <w:rFonts w:hint="eastAsia"/>
        </w:rPr>
        <w:t>本文件主要起草人：殷辉</w:t>
      </w:r>
      <w:r w:rsidR="00717555">
        <w:rPr>
          <w:rFonts w:hint="eastAsia"/>
        </w:rPr>
        <w:t>、</w:t>
      </w:r>
      <w:r>
        <w:t>赵晓军</w:t>
      </w:r>
      <w:r w:rsidR="00717555">
        <w:rPr>
          <w:rFonts w:hint="eastAsia"/>
        </w:rPr>
        <w:t>、</w:t>
      </w:r>
      <w:r>
        <w:t>吕红</w:t>
      </w:r>
      <w:r w:rsidR="00717555">
        <w:rPr>
          <w:rFonts w:hint="eastAsia"/>
        </w:rPr>
        <w:t>、</w:t>
      </w:r>
      <w:r>
        <w:t>秦楠</w:t>
      </w:r>
      <w:r w:rsidR="00717555">
        <w:rPr>
          <w:rFonts w:hint="eastAsia"/>
        </w:rPr>
        <w:t>、</w:t>
      </w:r>
      <w:r>
        <w:t>任璐。</w:t>
      </w:r>
    </w:p>
    <w:p w:rsidR="00B7710B" w:rsidRDefault="00B7710B" w:rsidP="00B7710B">
      <w:pPr>
        <w:pStyle w:val="affffb"/>
        <w:ind w:firstLine="420"/>
      </w:pPr>
      <w:r>
        <w:rPr>
          <w:rFonts w:hint="eastAsia"/>
        </w:rPr>
        <w:t>本文件及其所代替文件的历次版本发布情况为</w:t>
      </w:r>
      <w:r w:rsidR="00FB2869">
        <w:rPr>
          <w:rFonts w:hint="eastAsia"/>
        </w:rPr>
        <w:t>；</w:t>
      </w:r>
    </w:p>
    <w:p w:rsidR="00B7710B" w:rsidRDefault="00B7710B" w:rsidP="00B7710B">
      <w:pPr>
        <w:pStyle w:val="affffb"/>
        <w:ind w:firstLine="420"/>
      </w:pPr>
      <w:r>
        <w:rPr>
          <w:rFonts w:hint="eastAsia"/>
        </w:rPr>
        <w:t>——</w:t>
      </w:r>
      <w:r>
        <w:t>2015</w:t>
      </w:r>
      <w:r>
        <w:rPr>
          <w:rFonts w:hint="eastAsia"/>
        </w:rPr>
        <w:t xml:space="preserve">年首次发布为DB14/T </w:t>
      </w:r>
      <w:r>
        <w:t>1128</w:t>
      </w:r>
      <w:r>
        <w:rPr>
          <w:rFonts w:hint="eastAsia"/>
        </w:rPr>
        <w:t>—</w:t>
      </w:r>
      <w:r>
        <w:t>2015</w:t>
      </w:r>
      <w:r w:rsidR="0017739A">
        <w:rPr>
          <w:rFonts w:hint="eastAsia"/>
        </w:rPr>
        <w:t>；</w:t>
      </w:r>
      <w:bookmarkStart w:id="32" w:name="_GoBack"/>
      <w:bookmarkEnd w:id="32"/>
    </w:p>
    <w:p w:rsidR="00B7710B" w:rsidRPr="00B7710B" w:rsidRDefault="00B7710B" w:rsidP="00B7710B">
      <w:pPr>
        <w:pStyle w:val="affffb"/>
        <w:ind w:firstLine="420"/>
      </w:pPr>
      <w:r>
        <w:rPr>
          <w:rFonts w:hint="eastAsia"/>
        </w:rPr>
        <w:t>——本次为第一次修订。</w:t>
      </w:r>
    </w:p>
    <w:p w:rsidR="00B7710B" w:rsidRPr="00B7710B" w:rsidRDefault="00B7710B" w:rsidP="00B7710B">
      <w:pPr>
        <w:pStyle w:val="affffb"/>
        <w:ind w:firstLine="420"/>
        <w:sectPr w:rsidR="00B7710B" w:rsidRPr="00B7710B" w:rsidSect="00B7710B">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33" w:name="BookMark4"/>
      <w:bookmarkEnd w:id="3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2A06E1308574E61922C3035998AC47E"/>
        </w:placeholder>
      </w:sdtPr>
      <w:sdtEndPr/>
      <w:sdtContent>
        <w:bookmarkStart w:id="34" w:name="NEW_STAND_NAME" w:displacedByCustomXml="prev"/>
        <w:p w:rsidR="00F26B7E" w:rsidRPr="00F26B7E" w:rsidRDefault="00D234B5" w:rsidP="006E0187">
          <w:pPr>
            <w:pStyle w:val="afffffffff8"/>
            <w:spacing w:beforeLines="1" w:before="3" w:afterLines="220" w:after="686"/>
          </w:pPr>
          <w:r>
            <w:rPr>
              <w:rFonts w:hint="eastAsia"/>
            </w:rPr>
            <w:t>苹果树腐烂病抗性鉴定技术规范</w:t>
          </w:r>
        </w:p>
      </w:sdtContent>
    </w:sdt>
    <w:bookmarkEnd w:id="34" w:displacedByCustomXml="prev"/>
    <w:p w:rsidR="00E2552F" w:rsidRDefault="00E2552F" w:rsidP="00A77CCB">
      <w:pPr>
        <w:pStyle w:val="affc"/>
        <w:spacing w:before="312" w:after="312"/>
      </w:pPr>
      <w:bookmarkStart w:id="35" w:name="_Toc17233325"/>
      <w:bookmarkStart w:id="36" w:name="_Toc17233333"/>
      <w:bookmarkStart w:id="37" w:name="_Toc24884211"/>
      <w:bookmarkStart w:id="38" w:name="_Toc24884218"/>
      <w:bookmarkStart w:id="39" w:name="_Toc26648465"/>
      <w:bookmarkStart w:id="40" w:name="_Toc26718930"/>
      <w:bookmarkStart w:id="41" w:name="_Toc26986530"/>
      <w:bookmarkStart w:id="42" w:name="_Toc26986771"/>
      <w:bookmarkStart w:id="43" w:name="_Toc97191423"/>
      <w:bookmarkStart w:id="44" w:name="_Toc155950133"/>
      <w:bookmarkStart w:id="45" w:name="_Toc156029639"/>
      <w:bookmarkStart w:id="46" w:name="_Toc156029673"/>
      <w:bookmarkStart w:id="47" w:name="_Toc160715694"/>
      <w:bookmarkStart w:id="48" w:name="_Toc160716376"/>
      <w:bookmarkStart w:id="49" w:name="_Toc160719539"/>
      <w:bookmarkStart w:id="50" w:name="_Toc160720527"/>
      <w:bookmarkStart w:id="51" w:name="_Toc160725565"/>
      <w:bookmarkStart w:id="52" w:name="_Toc173511559"/>
      <w:bookmarkStart w:id="53" w:name="_Toc173511825"/>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8B0C9C" w:rsidRDefault="00552CCE" w:rsidP="008B0C9C">
      <w:pPr>
        <w:pStyle w:val="affffb"/>
        <w:ind w:firstLine="420"/>
      </w:pPr>
      <w:bookmarkStart w:id="54" w:name="_Toc17233326"/>
      <w:bookmarkStart w:id="55" w:name="_Toc17233334"/>
      <w:bookmarkStart w:id="56" w:name="_Toc24884212"/>
      <w:bookmarkStart w:id="57" w:name="_Toc24884219"/>
      <w:bookmarkStart w:id="58" w:name="_Toc26648466"/>
      <w:r>
        <w:rPr>
          <w:rFonts w:hint="eastAsia"/>
        </w:rPr>
        <w:t>本文件</w:t>
      </w:r>
      <w:r>
        <w:t>规定了</w:t>
      </w:r>
      <w:r w:rsidRPr="00552CCE">
        <w:rPr>
          <w:rFonts w:hint="eastAsia"/>
        </w:rPr>
        <w:t>苹果树腐烂病</w:t>
      </w:r>
      <w:r>
        <w:rPr>
          <w:rFonts w:hint="eastAsia"/>
        </w:rPr>
        <w:t>抗病性</w:t>
      </w:r>
      <w:r w:rsidRPr="00552CCE">
        <w:rPr>
          <w:rFonts w:hint="eastAsia"/>
        </w:rPr>
        <w:t>鉴定的术语和定义、</w:t>
      </w:r>
      <w:r>
        <w:rPr>
          <w:rFonts w:hint="eastAsia"/>
        </w:rPr>
        <w:t>接种体</w:t>
      </w:r>
      <w:r w:rsidR="00D234B5">
        <w:t>制备、鉴定条件和</w:t>
      </w:r>
      <w:r>
        <w:t>设计、</w:t>
      </w:r>
      <w:r w:rsidR="006D6C9A">
        <w:rPr>
          <w:rFonts w:hint="eastAsia"/>
        </w:rPr>
        <w:t>鉴定</w:t>
      </w:r>
      <w:r>
        <w:t>接种、病情调查、</w:t>
      </w:r>
      <w:r w:rsidR="00D234B5">
        <w:rPr>
          <w:rFonts w:hint="eastAsia"/>
        </w:rPr>
        <w:t>抗</w:t>
      </w:r>
      <w:r>
        <w:rPr>
          <w:rFonts w:hint="eastAsia"/>
        </w:rPr>
        <w:t>性</w:t>
      </w:r>
      <w:r w:rsidR="00D234B5">
        <w:rPr>
          <w:rFonts w:hint="eastAsia"/>
        </w:rPr>
        <w:t>结果</w:t>
      </w:r>
      <w:r>
        <w:rPr>
          <w:rFonts w:hint="eastAsia"/>
        </w:rPr>
        <w:t>、</w:t>
      </w:r>
      <w:r>
        <w:t>鉴定结果</w:t>
      </w:r>
      <w:r w:rsidR="00D234B5">
        <w:rPr>
          <w:rFonts w:hint="eastAsia"/>
        </w:rPr>
        <w:t>、</w:t>
      </w:r>
      <w:r w:rsidR="00D234B5">
        <w:t>档案记录</w:t>
      </w:r>
      <w:r>
        <w:t>。</w:t>
      </w:r>
    </w:p>
    <w:p w:rsidR="00D234B5" w:rsidRPr="00D234B5" w:rsidRDefault="00A1603D" w:rsidP="008B0C9C">
      <w:pPr>
        <w:pStyle w:val="affffb"/>
        <w:ind w:firstLine="420"/>
      </w:pPr>
      <w:r>
        <w:rPr>
          <w:rFonts w:hint="eastAsia"/>
        </w:rPr>
        <w:t>本文件</w:t>
      </w:r>
      <w:r>
        <w:t>适用于苹果</w:t>
      </w:r>
      <w:r>
        <w:rPr>
          <w:rFonts w:hint="eastAsia"/>
        </w:rPr>
        <w:t>生产</w:t>
      </w:r>
      <w:r>
        <w:t>过程中腐烂病的抗病性鉴定。</w:t>
      </w:r>
    </w:p>
    <w:p w:rsidR="00E2552F" w:rsidRDefault="00E2552F" w:rsidP="00A77CCB">
      <w:pPr>
        <w:pStyle w:val="affc"/>
        <w:spacing w:before="312" w:after="312"/>
      </w:pPr>
      <w:bookmarkStart w:id="59" w:name="_Toc26718931"/>
      <w:bookmarkStart w:id="60" w:name="_Toc26986531"/>
      <w:bookmarkStart w:id="61" w:name="_Toc26986772"/>
      <w:bookmarkStart w:id="62" w:name="_Toc97191424"/>
      <w:bookmarkStart w:id="63" w:name="_Toc155950134"/>
      <w:bookmarkStart w:id="64" w:name="_Toc156029640"/>
      <w:bookmarkStart w:id="65" w:name="_Toc156029674"/>
      <w:bookmarkStart w:id="66" w:name="_Toc160715695"/>
      <w:bookmarkStart w:id="67" w:name="_Toc160716377"/>
      <w:bookmarkStart w:id="68" w:name="_Toc160719540"/>
      <w:bookmarkStart w:id="69" w:name="_Toc160720528"/>
      <w:bookmarkStart w:id="70" w:name="_Toc160725566"/>
      <w:bookmarkStart w:id="71" w:name="_Toc173511560"/>
      <w:bookmarkStart w:id="72" w:name="_Toc173511826"/>
      <w:r>
        <w:rPr>
          <w:rFonts w:hint="eastAsia"/>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dt>
      <w:sdtPr>
        <w:rPr>
          <w:rFonts w:hint="eastAsia"/>
        </w:rPr>
        <w:id w:val="715848253"/>
        <w:placeholder>
          <w:docPart w:val="04A4C5BFF00741E6B774A51661940F0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6D6C9A" w:rsidP="008A57E6">
          <w:pPr>
            <w:pStyle w:val="affffb"/>
            <w:ind w:firstLine="420"/>
          </w:pPr>
          <w:r>
            <w:rPr>
              <w:rFonts w:hint="eastAsia"/>
            </w:rPr>
            <w:t>本文件没有规范性引用文件。</w:t>
          </w:r>
        </w:p>
      </w:sdtContent>
    </w:sdt>
    <w:p w:rsidR="00B265BC" w:rsidRPr="00E030F9" w:rsidRDefault="00FD59EB" w:rsidP="00FD59EB">
      <w:pPr>
        <w:pStyle w:val="affc"/>
        <w:spacing w:before="312" w:after="312"/>
      </w:pPr>
      <w:bookmarkStart w:id="73" w:name="_Toc97191425"/>
      <w:bookmarkStart w:id="74" w:name="_Toc155950135"/>
      <w:bookmarkStart w:id="75" w:name="_Toc156029641"/>
      <w:bookmarkStart w:id="76" w:name="_Toc156029675"/>
      <w:bookmarkStart w:id="77" w:name="_Toc160715696"/>
      <w:bookmarkStart w:id="78" w:name="_Toc160716378"/>
      <w:bookmarkStart w:id="79" w:name="_Toc160719541"/>
      <w:bookmarkStart w:id="80" w:name="_Toc160720529"/>
      <w:bookmarkStart w:id="81" w:name="_Toc160725567"/>
      <w:bookmarkStart w:id="82" w:name="_Toc173511561"/>
      <w:bookmarkStart w:id="83" w:name="_Toc173511827"/>
      <w:r>
        <w:rPr>
          <w:rFonts w:hint="eastAsia"/>
          <w:szCs w:val="21"/>
        </w:rPr>
        <w:t>术语和定义</w:t>
      </w:r>
      <w:bookmarkEnd w:id="73"/>
      <w:bookmarkEnd w:id="74"/>
      <w:bookmarkEnd w:id="75"/>
      <w:bookmarkEnd w:id="76"/>
      <w:bookmarkEnd w:id="77"/>
      <w:bookmarkEnd w:id="78"/>
      <w:bookmarkEnd w:id="79"/>
      <w:bookmarkEnd w:id="80"/>
      <w:bookmarkEnd w:id="81"/>
      <w:bookmarkEnd w:id="82"/>
      <w:bookmarkEnd w:id="83"/>
    </w:p>
    <w:bookmarkStart w:id="84" w:name="_Toc26986532" w:displacedByCustomXml="next"/>
    <w:bookmarkEnd w:id="84" w:displacedByCustomXml="next"/>
    <w:sdt>
      <w:sdtPr>
        <w:id w:val="-1909835108"/>
        <w:placeholder>
          <w:docPart w:val="6A5D12EE199F423D8A7493F18956854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473DA" w:rsidP="00BA263B">
          <w:pPr>
            <w:pStyle w:val="affffb"/>
            <w:ind w:firstLine="420"/>
          </w:pPr>
          <w:r>
            <w:t>下列术语和定义适用于本文件。</w:t>
          </w:r>
        </w:p>
      </w:sdtContent>
    </w:sdt>
    <w:p w:rsidR="00075F55" w:rsidRDefault="00075F55" w:rsidP="00075F55">
      <w:pPr>
        <w:pStyle w:val="affd"/>
        <w:spacing w:before="156" w:after="156"/>
      </w:pPr>
      <w:bookmarkStart w:id="85" w:name="_Toc156029642"/>
      <w:bookmarkStart w:id="86" w:name="_Toc156029644"/>
      <w:bookmarkEnd w:id="85"/>
      <w:bookmarkEnd w:id="86"/>
    </w:p>
    <w:p w:rsidR="001D212F" w:rsidRPr="00DA1E25" w:rsidRDefault="00075F55" w:rsidP="00075F55">
      <w:pPr>
        <w:pStyle w:val="affd"/>
        <w:numPr>
          <w:ilvl w:val="0"/>
          <w:numId w:val="0"/>
        </w:numPr>
        <w:spacing w:before="156" w:after="156"/>
        <w:ind w:firstLineChars="200" w:firstLine="420"/>
        <w:rPr>
          <w:i/>
        </w:rPr>
      </w:pPr>
      <w:bookmarkStart w:id="87" w:name="_Toc156029645"/>
      <w:r>
        <w:rPr>
          <w:rFonts w:hint="eastAsia"/>
        </w:rPr>
        <w:t>接种</w:t>
      </w:r>
      <w:r>
        <w:t>体</w:t>
      </w:r>
      <w:bookmarkEnd w:id="87"/>
    </w:p>
    <w:p w:rsidR="00CD561D" w:rsidRPr="00457ED9" w:rsidRDefault="0099133E" w:rsidP="00CD561D">
      <w:pPr>
        <w:pStyle w:val="affffb"/>
        <w:ind w:firstLine="420"/>
      </w:pPr>
      <w:r w:rsidRPr="0099133E">
        <w:rPr>
          <w:rFonts w:hint="eastAsia"/>
        </w:rPr>
        <w:t>用于接种以引起</w:t>
      </w:r>
      <w:r>
        <w:rPr>
          <w:rFonts w:hint="eastAsia"/>
        </w:rPr>
        <w:t>病害</w:t>
      </w:r>
      <w:r w:rsidRPr="0099133E">
        <w:rPr>
          <w:rFonts w:hint="eastAsia"/>
        </w:rPr>
        <w:t>的任何病原物</w:t>
      </w:r>
      <w:r>
        <w:rPr>
          <w:rFonts w:hint="eastAsia"/>
        </w:rPr>
        <w:t>或病原物</w:t>
      </w:r>
      <w:r>
        <w:t>的一部分。</w:t>
      </w:r>
    </w:p>
    <w:p w:rsidR="00E63E27" w:rsidRDefault="00E63E27" w:rsidP="00E63E27">
      <w:pPr>
        <w:pStyle w:val="affd"/>
        <w:spacing w:before="156" w:after="156"/>
      </w:pPr>
      <w:bookmarkStart w:id="88" w:name="_Toc156029646"/>
      <w:bookmarkEnd w:id="88"/>
    </w:p>
    <w:p w:rsidR="00CD561D" w:rsidRDefault="00E63E27" w:rsidP="00E63E27">
      <w:pPr>
        <w:pStyle w:val="affd"/>
        <w:numPr>
          <w:ilvl w:val="0"/>
          <w:numId w:val="0"/>
        </w:numPr>
        <w:spacing w:before="156" w:after="156"/>
        <w:ind w:firstLineChars="200" w:firstLine="420"/>
      </w:pPr>
      <w:bookmarkStart w:id="89" w:name="_Toc156029647"/>
      <w:r>
        <w:rPr>
          <w:rFonts w:hint="eastAsia"/>
        </w:rPr>
        <w:t>接种</w:t>
      </w:r>
      <w:r>
        <w:t>悬浮液</w:t>
      </w:r>
      <w:bookmarkEnd w:id="89"/>
    </w:p>
    <w:p w:rsidR="00E63E27" w:rsidRDefault="0071317F" w:rsidP="00E63E27">
      <w:pPr>
        <w:pStyle w:val="affffb"/>
        <w:ind w:firstLine="420"/>
      </w:pPr>
      <w:r w:rsidRPr="0099133E">
        <w:rPr>
          <w:rFonts w:hint="eastAsia"/>
        </w:rPr>
        <w:t>用于接种</w:t>
      </w:r>
      <w:r>
        <w:rPr>
          <w:rFonts w:hint="eastAsia"/>
        </w:rPr>
        <w:t>的含有</w:t>
      </w:r>
      <w:r>
        <w:t>定量接种体的液体。</w:t>
      </w:r>
    </w:p>
    <w:p w:rsidR="007934C4" w:rsidRDefault="007934C4" w:rsidP="007934C4">
      <w:pPr>
        <w:pStyle w:val="affd"/>
        <w:spacing w:before="156" w:after="156"/>
      </w:pPr>
    </w:p>
    <w:p w:rsidR="007934C4" w:rsidRDefault="007934C4" w:rsidP="007934C4">
      <w:pPr>
        <w:pStyle w:val="affd"/>
        <w:numPr>
          <w:ilvl w:val="0"/>
          <w:numId w:val="0"/>
        </w:numPr>
        <w:spacing w:before="156" w:after="156"/>
        <w:ind w:firstLineChars="200" w:firstLine="420"/>
      </w:pPr>
      <w:r>
        <w:rPr>
          <w:rFonts w:hint="eastAsia"/>
        </w:rPr>
        <w:t>接种</w:t>
      </w:r>
      <w:r>
        <w:t>室</w:t>
      </w:r>
    </w:p>
    <w:p w:rsidR="001A5480" w:rsidRDefault="007934C4" w:rsidP="007934C4">
      <w:pPr>
        <w:pStyle w:val="affffb"/>
        <w:ind w:firstLine="420"/>
      </w:pPr>
      <w:r>
        <w:rPr>
          <w:rFonts w:hint="eastAsia"/>
        </w:rPr>
        <w:t>指在无菌的环境下进行病原</w:t>
      </w:r>
      <w:r w:rsidRPr="007934C4">
        <w:rPr>
          <w:rFonts w:hint="eastAsia"/>
        </w:rPr>
        <w:t>菌种</w:t>
      </w:r>
      <w:r>
        <w:t>扩繁</w:t>
      </w:r>
      <w:r>
        <w:rPr>
          <w:rFonts w:hint="eastAsia"/>
        </w:rPr>
        <w:t>、转接</w:t>
      </w:r>
      <w:r>
        <w:t>、</w:t>
      </w:r>
      <w:r>
        <w:rPr>
          <w:rFonts w:hint="eastAsia"/>
        </w:rPr>
        <w:t>接种的房间。</w:t>
      </w:r>
    </w:p>
    <w:p w:rsidR="007934C4" w:rsidRDefault="007934C4" w:rsidP="007934C4">
      <w:pPr>
        <w:pStyle w:val="affc"/>
        <w:spacing w:before="312" w:after="312"/>
      </w:pPr>
      <w:bookmarkStart w:id="90" w:name="_Toc160719542"/>
      <w:bookmarkStart w:id="91" w:name="_Toc160720530"/>
      <w:bookmarkStart w:id="92" w:name="_Toc160725568"/>
      <w:bookmarkStart w:id="93" w:name="_Toc173511562"/>
      <w:bookmarkStart w:id="94" w:name="_Toc173511828"/>
      <w:r>
        <w:rPr>
          <w:rFonts w:hint="eastAsia"/>
        </w:rPr>
        <w:t>接种体</w:t>
      </w:r>
      <w:r>
        <w:t>制备</w:t>
      </w:r>
      <w:bookmarkEnd w:id="90"/>
      <w:bookmarkEnd w:id="91"/>
      <w:bookmarkEnd w:id="92"/>
      <w:bookmarkEnd w:id="93"/>
      <w:bookmarkEnd w:id="94"/>
    </w:p>
    <w:p w:rsidR="001A5480" w:rsidRDefault="001A5480" w:rsidP="001A5480">
      <w:pPr>
        <w:pStyle w:val="affd"/>
        <w:spacing w:before="156" w:after="156"/>
      </w:pPr>
      <w:bookmarkStart w:id="95" w:name="_Toc156029650"/>
      <w:r>
        <w:rPr>
          <w:rFonts w:hint="eastAsia"/>
        </w:rPr>
        <w:t>病</w:t>
      </w:r>
      <w:r w:rsidR="00027901">
        <w:rPr>
          <w:rFonts w:hint="eastAsia"/>
        </w:rPr>
        <w:t>原菌</w:t>
      </w:r>
      <w:r>
        <w:t>分离</w:t>
      </w:r>
      <w:bookmarkEnd w:id="95"/>
    </w:p>
    <w:p w:rsidR="001A5480" w:rsidRDefault="00190093" w:rsidP="00190093">
      <w:pPr>
        <w:pStyle w:val="affffb"/>
        <w:ind w:firstLine="420"/>
      </w:pPr>
      <w:r>
        <w:rPr>
          <w:rFonts w:hint="eastAsia"/>
        </w:rPr>
        <w:t>从病斑边缘病健交界处剪取0.5</w:t>
      </w:r>
      <w:r>
        <w:t xml:space="preserve"> </w:t>
      </w:r>
      <w:r>
        <w:rPr>
          <w:rFonts w:hint="eastAsia"/>
        </w:rPr>
        <w:t>cm</w:t>
      </w:r>
      <w:r>
        <w:t xml:space="preserve"> </w:t>
      </w:r>
      <w:r>
        <w:rPr>
          <w:rFonts w:hint="eastAsia"/>
        </w:rPr>
        <w:t>x</w:t>
      </w:r>
      <w:r>
        <w:t xml:space="preserve"> </w:t>
      </w:r>
      <w:r>
        <w:rPr>
          <w:rFonts w:hint="eastAsia"/>
        </w:rPr>
        <w:t>0.5 cm大小的病组织，用75%乙醇消毒</w:t>
      </w:r>
      <w:r w:rsidR="00E34051">
        <w:t>90</w:t>
      </w:r>
      <w:r w:rsidR="00EF13F8">
        <w:t xml:space="preserve"> </w:t>
      </w:r>
      <w:r>
        <w:rPr>
          <w:rFonts w:hint="eastAsia"/>
        </w:rPr>
        <w:t>s，然后用无菌水冲洗3次，用灭菌滤纸将水吸干，置于PDA培养基上，28</w:t>
      </w:r>
      <w:r w:rsidR="00EF13F8">
        <w:t xml:space="preserve"> </w:t>
      </w:r>
      <w:r>
        <w:rPr>
          <w:rFonts w:hint="eastAsia"/>
        </w:rPr>
        <w:t>℃恒温培养箱中培养，</w:t>
      </w:r>
      <w:r w:rsidR="001A5480">
        <w:rPr>
          <w:rFonts w:hint="eastAsia"/>
        </w:rPr>
        <w:t>4</w:t>
      </w:r>
      <w:r w:rsidR="00EF13F8">
        <w:t xml:space="preserve"> </w:t>
      </w:r>
      <w:r w:rsidR="001A5480">
        <w:rPr>
          <w:rFonts w:hint="eastAsia"/>
        </w:rPr>
        <w:t>℃下保存备用</w:t>
      </w:r>
      <w:r w:rsidR="00A403BD">
        <w:rPr>
          <w:rFonts w:hint="eastAsia"/>
        </w:rPr>
        <w:t>。</w:t>
      </w:r>
      <w:r w:rsidR="00874558">
        <w:rPr>
          <w:rFonts w:hint="eastAsia"/>
        </w:rPr>
        <w:t>苹果</w:t>
      </w:r>
      <w:r w:rsidR="00874558">
        <w:t>腐烂病菌的</w:t>
      </w:r>
      <w:r w:rsidR="00856F79">
        <w:rPr>
          <w:rFonts w:hint="eastAsia"/>
        </w:rPr>
        <w:t>学名、形态特征和</w:t>
      </w:r>
      <w:r w:rsidR="00874558">
        <w:rPr>
          <w:rFonts w:hint="eastAsia"/>
        </w:rPr>
        <w:t>分子生物学特征</w:t>
      </w:r>
      <w:r w:rsidR="00874558">
        <w:t>见附录</w:t>
      </w:r>
      <w:r w:rsidR="00874558">
        <w:rPr>
          <w:rFonts w:hint="eastAsia"/>
        </w:rPr>
        <w:t>A</w:t>
      </w:r>
      <w:r w:rsidR="001A5480">
        <w:rPr>
          <w:rFonts w:hint="eastAsia"/>
        </w:rPr>
        <w:t>。</w:t>
      </w:r>
    </w:p>
    <w:p w:rsidR="006E316C" w:rsidRDefault="006E316C" w:rsidP="006E316C">
      <w:pPr>
        <w:pStyle w:val="affd"/>
        <w:spacing w:before="156" w:after="156"/>
      </w:pPr>
      <w:bookmarkStart w:id="96" w:name="_Toc156029651"/>
      <w:r>
        <w:rPr>
          <w:rFonts w:hint="eastAsia"/>
        </w:rPr>
        <w:t>接种体</w:t>
      </w:r>
      <w:r>
        <w:t>繁殖</w:t>
      </w:r>
      <w:bookmarkEnd w:id="96"/>
    </w:p>
    <w:p w:rsidR="00E34051" w:rsidRDefault="00E34051" w:rsidP="00CB46E7">
      <w:pPr>
        <w:pStyle w:val="affffb"/>
        <w:ind w:firstLine="420"/>
      </w:pPr>
      <w:r>
        <w:rPr>
          <w:rFonts w:hint="eastAsia"/>
        </w:rPr>
        <w:t>将保存的病原菌在PDA培养基上</w:t>
      </w:r>
      <w:r>
        <w:t>28</w:t>
      </w:r>
      <w:r w:rsidR="00EF13F8">
        <w:t xml:space="preserve"> </w:t>
      </w:r>
      <w:r>
        <w:rPr>
          <w:rFonts w:hint="eastAsia"/>
        </w:rPr>
        <w:t>℃培养1</w:t>
      </w:r>
      <w:r>
        <w:t xml:space="preserve">0 </w:t>
      </w:r>
      <w:r>
        <w:rPr>
          <w:rFonts w:hint="eastAsia"/>
        </w:rPr>
        <w:t>d</w:t>
      </w:r>
      <w:r>
        <w:rPr>
          <w:rFonts w:hAnsi="宋体" w:hint="eastAsia"/>
        </w:rPr>
        <w:t>～</w:t>
      </w:r>
      <w:r>
        <w:t xml:space="preserve">15 </w:t>
      </w:r>
      <w:r>
        <w:rPr>
          <w:rFonts w:hint="eastAsia"/>
        </w:rPr>
        <w:t>d，待</w:t>
      </w:r>
      <w:r>
        <w:t>菌落表面</w:t>
      </w:r>
      <w:r w:rsidRPr="00E34051">
        <w:rPr>
          <w:rFonts w:hint="eastAsia"/>
        </w:rPr>
        <w:t>形成分生孢子器</w:t>
      </w:r>
      <w:r>
        <w:rPr>
          <w:rFonts w:hint="eastAsia"/>
        </w:rPr>
        <w:t>。其中，P</w:t>
      </w:r>
      <w:r>
        <w:t>D</w:t>
      </w:r>
      <w:r>
        <w:rPr>
          <w:rFonts w:hint="eastAsia"/>
        </w:rPr>
        <w:t>A培养基配方为：马铃薯200</w:t>
      </w:r>
      <w:r w:rsidR="00EF13F8">
        <w:t xml:space="preserve"> </w:t>
      </w:r>
      <w:r>
        <w:rPr>
          <w:rFonts w:hint="eastAsia"/>
        </w:rPr>
        <w:t>g，葡萄糖20</w:t>
      </w:r>
      <w:r w:rsidR="00EF13F8">
        <w:t xml:space="preserve"> </w:t>
      </w:r>
      <w:r>
        <w:rPr>
          <w:rFonts w:hint="eastAsia"/>
        </w:rPr>
        <w:t>g，琼脂20</w:t>
      </w:r>
      <w:r w:rsidR="00EF13F8">
        <w:t xml:space="preserve"> </w:t>
      </w:r>
      <w:r>
        <w:rPr>
          <w:rFonts w:hint="eastAsia"/>
        </w:rPr>
        <w:t>g，蒸馏水1000</w:t>
      </w:r>
      <w:r w:rsidR="00EF13F8">
        <w:t xml:space="preserve"> </w:t>
      </w:r>
      <w:r>
        <w:rPr>
          <w:rFonts w:hint="eastAsia"/>
        </w:rPr>
        <w:t>mL。</w:t>
      </w:r>
    </w:p>
    <w:p w:rsidR="00CB46E7" w:rsidRDefault="004531CD" w:rsidP="004531CD">
      <w:pPr>
        <w:pStyle w:val="affd"/>
        <w:spacing w:before="156" w:after="156"/>
      </w:pPr>
      <w:bookmarkStart w:id="97" w:name="_Toc156029652"/>
      <w:r>
        <w:rPr>
          <w:rFonts w:hint="eastAsia"/>
        </w:rPr>
        <w:t>接种</w:t>
      </w:r>
      <w:r w:rsidR="00067567">
        <w:rPr>
          <w:rFonts w:hint="eastAsia"/>
        </w:rPr>
        <w:t>体</w:t>
      </w:r>
      <w:r>
        <w:rPr>
          <w:rFonts w:hint="eastAsia"/>
        </w:rPr>
        <w:t>悬浮液</w:t>
      </w:r>
      <w:r>
        <w:t>制备</w:t>
      </w:r>
      <w:bookmarkEnd w:id="97"/>
    </w:p>
    <w:p w:rsidR="006E316C" w:rsidRDefault="004531CD" w:rsidP="00CB46E7">
      <w:pPr>
        <w:pStyle w:val="affffb"/>
        <w:ind w:firstLine="420"/>
      </w:pPr>
      <w:r>
        <w:rPr>
          <w:rFonts w:hint="eastAsia"/>
        </w:rPr>
        <w:lastRenderedPageBreak/>
        <w:t>用灭菌移植针挑取</w:t>
      </w:r>
      <w:r w:rsidR="00E34051">
        <w:rPr>
          <w:rFonts w:hint="eastAsia"/>
        </w:rPr>
        <w:t>菌落</w:t>
      </w:r>
      <w:r w:rsidR="00E34051">
        <w:t>表面</w:t>
      </w:r>
      <w:r w:rsidR="00766391">
        <w:rPr>
          <w:rFonts w:hint="eastAsia"/>
        </w:rPr>
        <w:t>形成</w:t>
      </w:r>
      <w:r w:rsidR="00E34051">
        <w:t>的分生孢子器</w:t>
      </w:r>
      <w:r w:rsidR="00E34051">
        <w:rPr>
          <w:rFonts w:hint="eastAsia"/>
        </w:rPr>
        <w:t>并破碎</w:t>
      </w:r>
      <w:r w:rsidR="00766391">
        <w:rPr>
          <w:rFonts w:hint="eastAsia"/>
        </w:rPr>
        <w:t>收集</w:t>
      </w:r>
      <w:r>
        <w:rPr>
          <w:rFonts w:hint="eastAsia"/>
        </w:rPr>
        <w:t>分生孢子，</w:t>
      </w:r>
      <w:r w:rsidR="00144EA8">
        <w:rPr>
          <w:rFonts w:hint="eastAsia"/>
        </w:rPr>
        <w:t>将</w:t>
      </w:r>
      <w:r>
        <w:rPr>
          <w:rFonts w:hint="eastAsia"/>
        </w:rPr>
        <w:t>分生孢子</w:t>
      </w:r>
      <w:r w:rsidR="006E316C">
        <w:rPr>
          <w:rFonts w:hint="eastAsia"/>
        </w:rPr>
        <w:t>并用无菌水</w:t>
      </w:r>
      <w:r w:rsidR="00DF4D86">
        <w:rPr>
          <w:rFonts w:hint="eastAsia"/>
        </w:rPr>
        <w:t>稀释配</w:t>
      </w:r>
      <w:r w:rsidR="006E316C">
        <w:rPr>
          <w:rFonts w:hint="eastAsia"/>
        </w:rPr>
        <w:t>制成浓度约为1</w:t>
      </w:r>
      <w:r w:rsidR="000C6181">
        <w:rPr>
          <w:rFonts w:ascii="Times New Roman"/>
        </w:rPr>
        <w:t>×</w:t>
      </w:r>
      <w:r w:rsidR="000C6181">
        <w:t>10</w:t>
      </w:r>
      <w:r w:rsidR="000C6181" w:rsidRPr="000C6181">
        <w:rPr>
          <w:vertAlign w:val="superscript"/>
        </w:rPr>
        <w:t>6</w:t>
      </w:r>
      <w:r w:rsidR="006E316C">
        <w:rPr>
          <w:rFonts w:hint="eastAsia"/>
        </w:rPr>
        <w:t>个孢子/mL的接种</w:t>
      </w:r>
      <w:r w:rsidR="007E5D9A">
        <w:rPr>
          <w:rFonts w:hint="eastAsia"/>
        </w:rPr>
        <w:t>体</w:t>
      </w:r>
      <w:r w:rsidR="006E316C">
        <w:rPr>
          <w:rFonts w:hint="eastAsia"/>
        </w:rPr>
        <w:t>悬浮液。</w:t>
      </w:r>
    </w:p>
    <w:p w:rsidR="00CB7C11" w:rsidRDefault="00CB7C11" w:rsidP="00CB7C11">
      <w:pPr>
        <w:pStyle w:val="affc"/>
        <w:spacing w:before="312" w:after="312"/>
      </w:pPr>
      <w:bookmarkStart w:id="98" w:name="_Toc156029653"/>
      <w:bookmarkStart w:id="99" w:name="_Toc156029677"/>
      <w:bookmarkStart w:id="100" w:name="_Toc160715698"/>
      <w:bookmarkStart w:id="101" w:name="_Toc160716380"/>
      <w:bookmarkStart w:id="102" w:name="_Toc160719543"/>
      <w:bookmarkStart w:id="103" w:name="_Toc160720531"/>
      <w:bookmarkStart w:id="104" w:name="_Toc160725569"/>
      <w:bookmarkStart w:id="105" w:name="_Toc173511563"/>
      <w:bookmarkStart w:id="106" w:name="_Toc173511829"/>
      <w:r>
        <w:rPr>
          <w:rFonts w:hint="eastAsia"/>
        </w:rPr>
        <w:t>鉴定</w:t>
      </w:r>
      <w:r w:rsidR="00714107">
        <w:t>条件和</w:t>
      </w:r>
      <w:r>
        <w:rPr>
          <w:rFonts w:hint="eastAsia"/>
        </w:rPr>
        <w:t>设计</w:t>
      </w:r>
      <w:bookmarkEnd w:id="98"/>
      <w:bookmarkEnd w:id="99"/>
      <w:bookmarkEnd w:id="100"/>
      <w:bookmarkEnd w:id="101"/>
      <w:bookmarkEnd w:id="102"/>
      <w:bookmarkEnd w:id="103"/>
      <w:bookmarkEnd w:id="104"/>
      <w:bookmarkEnd w:id="105"/>
      <w:bookmarkEnd w:id="106"/>
    </w:p>
    <w:p w:rsidR="00CB7C11" w:rsidRDefault="000B7C56" w:rsidP="00CB7C11">
      <w:pPr>
        <w:pStyle w:val="affd"/>
        <w:spacing w:before="156" w:after="156"/>
      </w:pPr>
      <w:bookmarkStart w:id="107" w:name="_Toc156029654"/>
      <w:r>
        <w:rPr>
          <w:rFonts w:hint="eastAsia"/>
        </w:rPr>
        <w:t>接种</w:t>
      </w:r>
      <w:r w:rsidR="00634E4A">
        <w:rPr>
          <w:rFonts w:hint="eastAsia"/>
        </w:rPr>
        <w:t>室</w:t>
      </w:r>
      <w:bookmarkEnd w:id="107"/>
    </w:p>
    <w:p w:rsidR="00CB7C11" w:rsidRDefault="000B7C56" w:rsidP="00CB7C11">
      <w:pPr>
        <w:pStyle w:val="affffb"/>
        <w:ind w:firstLine="420"/>
      </w:pPr>
      <w:r>
        <w:rPr>
          <w:rFonts w:hint="eastAsia"/>
        </w:rPr>
        <w:t>接种</w:t>
      </w:r>
      <w:r w:rsidR="00634E4A">
        <w:rPr>
          <w:rFonts w:hint="eastAsia"/>
        </w:rPr>
        <w:t>室为</w:t>
      </w:r>
      <w:r w:rsidR="00CB7C11">
        <w:rPr>
          <w:rFonts w:hint="eastAsia"/>
        </w:rPr>
        <w:t>可</w:t>
      </w:r>
      <w:r w:rsidR="00CB7C11">
        <w:t>人工调节湿度、温度和光照</w:t>
      </w:r>
      <w:r w:rsidR="00CB7C11">
        <w:rPr>
          <w:rFonts w:hint="eastAsia"/>
        </w:rPr>
        <w:t>等</w:t>
      </w:r>
      <w:r w:rsidR="00CB7C11">
        <w:t>条件</w:t>
      </w:r>
      <w:r w:rsidR="00CB7C11">
        <w:rPr>
          <w:rFonts w:hint="eastAsia"/>
        </w:rPr>
        <w:t>，</w:t>
      </w:r>
      <w:r w:rsidR="00CB7C11">
        <w:t>具体室温为</w:t>
      </w:r>
      <w:r w:rsidR="00CB7C11">
        <w:rPr>
          <w:rFonts w:hint="eastAsia"/>
        </w:rPr>
        <w:t>25</w:t>
      </w:r>
      <w:r w:rsidR="005E65E8">
        <w:t xml:space="preserve"> </w:t>
      </w:r>
      <w:r w:rsidR="00CB7C11">
        <w:rPr>
          <w:rFonts w:hint="eastAsia"/>
        </w:rPr>
        <w:t>℃、光</w:t>
      </w:r>
      <w:r w:rsidR="00CB7C11">
        <w:t>周期</w:t>
      </w:r>
      <w:r w:rsidR="00CB7C11">
        <w:rPr>
          <w:rFonts w:hint="eastAsia"/>
        </w:rPr>
        <w:t>12</w:t>
      </w:r>
      <w:r w:rsidR="00CB7C11">
        <w:t xml:space="preserve"> h</w:t>
      </w:r>
      <w:r w:rsidR="00CB7C11">
        <w:rPr>
          <w:rFonts w:hint="eastAsia"/>
        </w:rPr>
        <w:t>光照/12</w:t>
      </w:r>
      <w:r w:rsidR="00CB7C11">
        <w:t xml:space="preserve"> </w:t>
      </w:r>
      <w:r w:rsidR="00CB7C11">
        <w:rPr>
          <w:rFonts w:hint="eastAsia"/>
        </w:rPr>
        <w:t>h黑暗</w:t>
      </w:r>
      <w:r w:rsidR="00634E4A">
        <w:rPr>
          <w:rFonts w:hint="eastAsia"/>
        </w:rPr>
        <w:t>、</w:t>
      </w:r>
      <w:r w:rsidR="00634E4A" w:rsidRPr="00634E4A">
        <w:rPr>
          <w:rFonts w:hint="eastAsia"/>
        </w:rPr>
        <w:t>相对湿度35%～40%</w:t>
      </w:r>
      <w:r w:rsidR="00CB7C11">
        <w:t>。</w:t>
      </w:r>
    </w:p>
    <w:p w:rsidR="00CB7C11" w:rsidRDefault="00CB7C11" w:rsidP="00CB7C11">
      <w:pPr>
        <w:pStyle w:val="affd"/>
        <w:spacing w:before="156" w:after="156"/>
      </w:pPr>
      <w:bookmarkStart w:id="108" w:name="_Toc156029655"/>
      <w:r>
        <w:rPr>
          <w:rFonts w:hint="eastAsia"/>
        </w:rPr>
        <w:t>鉴定</w:t>
      </w:r>
      <w:r>
        <w:t>设计</w:t>
      </w:r>
      <w:bookmarkEnd w:id="108"/>
    </w:p>
    <w:p w:rsidR="0048273B" w:rsidRDefault="0048273B" w:rsidP="0048273B">
      <w:pPr>
        <w:pStyle w:val="affffb"/>
        <w:ind w:firstLine="420"/>
      </w:pPr>
      <w:r w:rsidRPr="0048273B">
        <w:t>鉴定材料随机排列，每</w:t>
      </w:r>
      <w:r>
        <w:rPr>
          <w:rFonts w:hint="eastAsia"/>
        </w:rPr>
        <w:t>份</w:t>
      </w:r>
      <w:r w:rsidRPr="0048273B">
        <w:t>鉴定材料重复3次</w:t>
      </w:r>
      <w:r>
        <w:t>，每</w:t>
      </w:r>
      <w:r w:rsidRPr="0048273B">
        <w:t>重</w:t>
      </w:r>
      <w:r>
        <w:rPr>
          <w:rFonts w:hint="eastAsia"/>
        </w:rPr>
        <w:t>不低于</w:t>
      </w:r>
      <w:r w:rsidRPr="0048273B">
        <w:t>10个枝条</w:t>
      </w:r>
      <w:r>
        <w:rPr>
          <w:rFonts w:hint="eastAsia"/>
        </w:rPr>
        <w:t>，</w:t>
      </w:r>
      <w:r w:rsidRPr="0048273B">
        <w:rPr>
          <w:rFonts w:hint="eastAsia"/>
        </w:rPr>
        <w:t>以红富士健康树枝条接种腐烂病菌为对照。</w:t>
      </w:r>
    </w:p>
    <w:p w:rsidR="00A97F84" w:rsidRDefault="00A97F84" w:rsidP="00A97F84">
      <w:pPr>
        <w:pStyle w:val="affd"/>
        <w:spacing w:before="156" w:after="156"/>
      </w:pPr>
      <w:bookmarkStart w:id="109" w:name="_Toc156029656"/>
      <w:r>
        <w:rPr>
          <w:rFonts w:hint="eastAsia"/>
        </w:rPr>
        <w:t>鉴定</w:t>
      </w:r>
      <w:r>
        <w:t>材料</w:t>
      </w:r>
      <w:bookmarkEnd w:id="109"/>
    </w:p>
    <w:p w:rsidR="00A97F84" w:rsidRPr="00C07007" w:rsidRDefault="00A97F84" w:rsidP="00A97F84">
      <w:pPr>
        <w:pStyle w:val="affffb"/>
        <w:ind w:firstLine="420"/>
        <w:rPr>
          <w:rFonts w:ascii="Times New Roman"/>
        </w:rPr>
      </w:pPr>
      <w:r w:rsidRPr="00C07007">
        <w:rPr>
          <w:rFonts w:ascii="Times New Roman"/>
        </w:rPr>
        <w:t>田间采集用于抗性鉴定苹果品种的健康、长势一致</w:t>
      </w:r>
      <w:r w:rsidRPr="00C07007">
        <w:t>、无侧枝2年生枝条，截取长度为</w:t>
      </w:r>
      <w:r w:rsidR="001E0551">
        <w:t>15</w:t>
      </w:r>
      <w:r w:rsidRPr="00C07007">
        <w:t>0 cm并两端蜡封。</w:t>
      </w:r>
      <w:r w:rsidR="007A30DE" w:rsidRPr="00C07007">
        <w:t>用自来水冲洗2次，75%酒精冲洗1次，无菌水冲洗1次</w:t>
      </w:r>
      <w:r w:rsidR="00C07007" w:rsidRPr="00C07007">
        <w:t>，自然风干备用</w:t>
      </w:r>
      <w:r w:rsidR="007A30DE" w:rsidRPr="00C07007">
        <w:t>。</w:t>
      </w:r>
    </w:p>
    <w:p w:rsidR="009964C7" w:rsidRDefault="00ED159A" w:rsidP="00ED159A">
      <w:pPr>
        <w:pStyle w:val="affc"/>
        <w:spacing w:before="312" w:after="312"/>
      </w:pPr>
      <w:bookmarkStart w:id="110" w:name="_Toc156029657"/>
      <w:bookmarkStart w:id="111" w:name="_Toc156029678"/>
      <w:bookmarkStart w:id="112" w:name="_Toc160715699"/>
      <w:bookmarkStart w:id="113" w:name="_Toc160716381"/>
      <w:bookmarkStart w:id="114" w:name="_Toc160719544"/>
      <w:bookmarkStart w:id="115" w:name="_Toc160720532"/>
      <w:bookmarkStart w:id="116" w:name="_Toc160725570"/>
      <w:bookmarkStart w:id="117" w:name="_Toc173511564"/>
      <w:bookmarkStart w:id="118" w:name="_Toc173511830"/>
      <w:r>
        <w:rPr>
          <w:rFonts w:hint="eastAsia"/>
        </w:rPr>
        <w:t>鉴定</w:t>
      </w:r>
      <w:r w:rsidR="009964C7">
        <w:rPr>
          <w:rFonts w:hint="eastAsia"/>
        </w:rPr>
        <w:t>接种</w:t>
      </w:r>
      <w:bookmarkEnd w:id="110"/>
      <w:bookmarkEnd w:id="111"/>
      <w:bookmarkEnd w:id="112"/>
      <w:bookmarkEnd w:id="113"/>
      <w:bookmarkEnd w:id="114"/>
      <w:bookmarkEnd w:id="115"/>
      <w:bookmarkEnd w:id="116"/>
      <w:bookmarkEnd w:id="117"/>
      <w:bookmarkEnd w:id="118"/>
    </w:p>
    <w:p w:rsidR="00634E4A" w:rsidRDefault="007A30DE" w:rsidP="00ED159A">
      <w:pPr>
        <w:pStyle w:val="affffb"/>
        <w:ind w:firstLine="420"/>
      </w:pPr>
      <w:r w:rsidRPr="00C07007">
        <w:t>采用烫伤法接种，</w:t>
      </w:r>
      <w:r w:rsidR="00C07007" w:rsidRPr="00C07007">
        <w:t>用直径5 mm的钉帽在在备用鉴定材料</w:t>
      </w:r>
      <w:r w:rsidRPr="00C07007">
        <w:t>上烫伤</w:t>
      </w:r>
      <w:r w:rsidR="00C07007" w:rsidRPr="00C07007">
        <w:t>5个伤口</w:t>
      </w:r>
      <w:r w:rsidRPr="00C07007">
        <w:t>，伤口</w:t>
      </w:r>
      <w:r w:rsidR="00C07007" w:rsidRPr="00C07007">
        <w:t>间</w:t>
      </w:r>
      <w:r w:rsidRPr="00C07007">
        <w:t>距</w:t>
      </w:r>
      <w:r w:rsidR="001E0551">
        <w:t>25</w:t>
      </w:r>
      <w:r w:rsidRPr="00C07007">
        <w:t xml:space="preserve"> cm。</w:t>
      </w:r>
      <w:r w:rsidR="00C07007">
        <w:rPr>
          <w:rFonts w:hint="eastAsia"/>
        </w:rPr>
        <w:t>每个伤口</w:t>
      </w:r>
      <w:r w:rsidR="00C07007">
        <w:t>接种</w:t>
      </w:r>
      <w:r w:rsidR="00C07007" w:rsidRPr="00C07007">
        <w:t>10</w:t>
      </w:r>
      <w:r w:rsidR="00C07007">
        <w:t xml:space="preserve"> </w:t>
      </w:r>
      <w:r w:rsidR="00C07007" w:rsidRPr="00C07007">
        <w:t>μ</w:t>
      </w:r>
      <w:r w:rsidR="00C07007" w:rsidRPr="00C07007">
        <w:t>L</w:t>
      </w:r>
      <w:r w:rsidR="00C07007">
        <w:rPr>
          <w:rFonts w:hint="eastAsia"/>
        </w:rPr>
        <w:t>接种悬浮液，</w:t>
      </w:r>
      <w:r w:rsidR="00634E4A">
        <w:rPr>
          <w:rFonts w:hint="eastAsia"/>
        </w:rPr>
        <w:t>完成</w:t>
      </w:r>
      <w:r w:rsidR="00634E4A">
        <w:t>后</w:t>
      </w:r>
      <w:r w:rsidR="00634E4A" w:rsidRPr="00C07007">
        <w:t>用保鲜膜包扎烫伤部位</w:t>
      </w:r>
      <w:r w:rsidR="00634E4A">
        <w:rPr>
          <w:rFonts w:hint="eastAsia"/>
        </w:rPr>
        <w:t>，</w:t>
      </w:r>
      <w:r w:rsidR="00C07007">
        <w:t>接种</w:t>
      </w:r>
      <w:r w:rsidR="00C07007" w:rsidRPr="00C07007">
        <w:rPr>
          <w:rFonts w:hint="eastAsia"/>
        </w:rPr>
        <w:t>4个</w:t>
      </w:r>
      <w:r w:rsidR="00C07007">
        <w:rPr>
          <w:rFonts w:hint="eastAsia"/>
        </w:rPr>
        <w:t>伤口</w:t>
      </w:r>
      <w:r w:rsidR="00C07007" w:rsidRPr="00C07007">
        <w:rPr>
          <w:rFonts w:hint="eastAsia"/>
        </w:rPr>
        <w:t>，1</w:t>
      </w:r>
      <w:r w:rsidR="00C07007">
        <w:rPr>
          <w:rFonts w:hint="eastAsia"/>
        </w:rPr>
        <w:t>个伤口为</w:t>
      </w:r>
      <w:r w:rsidR="00C07007" w:rsidRPr="00C07007">
        <w:rPr>
          <w:rFonts w:hint="eastAsia"/>
        </w:rPr>
        <w:t>对照。</w:t>
      </w:r>
      <w:r w:rsidR="00634E4A" w:rsidRPr="004E308F">
        <w:t>将</w:t>
      </w:r>
      <w:r w:rsidR="00634E4A">
        <w:rPr>
          <w:rFonts w:hint="eastAsia"/>
        </w:rPr>
        <w:t>完成接种</w:t>
      </w:r>
      <w:r w:rsidR="00634E4A">
        <w:t>的</w:t>
      </w:r>
      <w:r w:rsidR="00634E4A">
        <w:rPr>
          <w:rFonts w:hint="eastAsia"/>
        </w:rPr>
        <w:t>枝条扦插在装有细沙的花盆中，</w:t>
      </w:r>
      <w:r w:rsidR="00634E4A" w:rsidRPr="00634E4A">
        <w:rPr>
          <w:rFonts w:hint="eastAsia"/>
        </w:rPr>
        <w:t>置于</w:t>
      </w:r>
      <w:r w:rsidR="00634E4A">
        <w:rPr>
          <w:rFonts w:hint="eastAsia"/>
        </w:rPr>
        <w:t>鉴定</w:t>
      </w:r>
      <w:r w:rsidR="00634E4A" w:rsidRPr="00634E4A">
        <w:rPr>
          <w:rFonts w:hint="eastAsia"/>
        </w:rPr>
        <w:t>室培养。</w:t>
      </w:r>
    </w:p>
    <w:p w:rsidR="00837FA0" w:rsidRDefault="00837FA0" w:rsidP="00837FA0">
      <w:pPr>
        <w:pStyle w:val="affc"/>
        <w:spacing w:before="312" w:after="312"/>
      </w:pPr>
      <w:bookmarkStart w:id="119" w:name="_Toc156029660"/>
      <w:bookmarkStart w:id="120" w:name="_Toc156029679"/>
      <w:bookmarkStart w:id="121" w:name="_Toc160715700"/>
      <w:bookmarkStart w:id="122" w:name="_Toc160716382"/>
      <w:bookmarkStart w:id="123" w:name="_Toc160719545"/>
      <w:bookmarkStart w:id="124" w:name="_Toc160720533"/>
      <w:bookmarkStart w:id="125" w:name="_Toc160725571"/>
      <w:bookmarkStart w:id="126" w:name="_Toc173511565"/>
      <w:bookmarkStart w:id="127" w:name="_Toc173511831"/>
      <w:r>
        <w:rPr>
          <w:rFonts w:hint="eastAsia"/>
        </w:rPr>
        <w:t>病情</w:t>
      </w:r>
      <w:r>
        <w:t>调查</w:t>
      </w:r>
      <w:bookmarkEnd w:id="119"/>
      <w:bookmarkEnd w:id="120"/>
      <w:bookmarkEnd w:id="121"/>
      <w:bookmarkEnd w:id="122"/>
      <w:bookmarkEnd w:id="123"/>
      <w:bookmarkEnd w:id="124"/>
      <w:bookmarkEnd w:id="125"/>
      <w:bookmarkEnd w:id="126"/>
      <w:bookmarkEnd w:id="127"/>
    </w:p>
    <w:p w:rsidR="00837FA0" w:rsidRDefault="00837FA0" w:rsidP="00837FA0">
      <w:pPr>
        <w:pStyle w:val="affd"/>
        <w:spacing w:before="156" w:after="156"/>
      </w:pPr>
      <w:bookmarkStart w:id="128" w:name="_Toc156029661"/>
      <w:r>
        <w:rPr>
          <w:rFonts w:hint="eastAsia"/>
        </w:rPr>
        <w:t>调查</w:t>
      </w:r>
      <w:r>
        <w:t>时间</w:t>
      </w:r>
      <w:r>
        <w:rPr>
          <w:rFonts w:hint="eastAsia"/>
        </w:rPr>
        <w:t>与</w:t>
      </w:r>
      <w:r>
        <w:t>方法</w:t>
      </w:r>
      <w:bookmarkEnd w:id="128"/>
    </w:p>
    <w:p w:rsidR="00A403BD" w:rsidRDefault="00837FA0" w:rsidP="00A403BD">
      <w:pPr>
        <w:pStyle w:val="affffb"/>
        <w:ind w:firstLine="420"/>
      </w:pPr>
      <w:r w:rsidRPr="00837FA0">
        <w:rPr>
          <w:rFonts w:hint="eastAsia"/>
        </w:rPr>
        <w:t>接种</w:t>
      </w:r>
      <w:r w:rsidR="0054608B">
        <w:rPr>
          <w:rFonts w:hint="eastAsia"/>
        </w:rPr>
        <w:t>后</w:t>
      </w:r>
      <w:r w:rsidR="0054608B">
        <w:t>5</w:t>
      </w:r>
      <w:r>
        <w:t xml:space="preserve"> </w:t>
      </w:r>
      <w:r w:rsidRPr="00837FA0">
        <w:rPr>
          <w:rFonts w:hint="eastAsia"/>
        </w:rPr>
        <w:t>d</w:t>
      </w:r>
      <w:r w:rsidR="00E03016">
        <w:rPr>
          <w:rFonts w:hint="eastAsia"/>
        </w:rPr>
        <w:t>调查</w:t>
      </w:r>
      <w:r w:rsidRPr="00837FA0">
        <w:rPr>
          <w:rFonts w:hint="eastAsia"/>
        </w:rPr>
        <w:t>发病情况</w:t>
      </w:r>
      <w:r>
        <w:rPr>
          <w:rFonts w:hint="eastAsia"/>
        </w:rPr>
        <w:t>，用刀片</w:t>
      </w:r>
      <w:r w:rsidR="0054608B">
        <w:rPr>
          <w:rFonts w:hint="eastAsia"/>
        </w:rPr>
        <w:t>刮除枝条接种点周围树皮，</w:t>
      </w:r>
      <w:r>
        <w:rPr>
          <w:rFonts w:hint="eastAsia"/>
        </w:rPr>
        <w:t>测量病斑长度。</w:t>
      </w:r>
      <w:r w:rsidR="00A403BD">
        <w:rPr>
          <w:rFonts w:hint="eastAsia"/>
        </w:rPr>
        <w:t>接种苹果</w:t>
      </w:r>
      <w:r w:rsidR="00A403BD">
        <w:t>腐烂病菌</w:t>
      </w:r>
      <w:r w:rsidR="00A403BD">
        <w:rPr>
          <w:rFonts w:hint="eastAsia"/>
        </w:rPr>
        <w:t>的发病</w:t>
      </w:r>
      <w:r w:rsidR="00A403BD">
        <w:t>症状描述见附录</w:t>
      </w:r>
      <w:r w:rsidR="00A403BD">
        <w:rPr>
          <w:rFonts w:hint="eastAsia"/>
        </w:rPr>
        <w:t>A。</w:t>
      </w:r>
    </w:p>
    <w:p w:rsidR="007D2B1A" w:rsidRDefault="007D2B1A" w:rsidP="007D2B1A">
      <w:pPr>
        <w:pStyle w:val="affd"/>
        <w:spacing w:before="156" w:after="156"/>
      </w:pPr>
      <w:bookmarkStart w:id="129" w:name="_Toc156029662"/>
      <w:r>
        <w:rPr>
          <w:rFonts w:hint="eastAsia"/>
        </w:rPr>
        <w:t>病情</w:t>
      </w:r>
      <w:r>
        <w:t>级别</w:t>
      </w:r>
      <w:bookmarkEnd w:id="129"/>
    </w:p>
    <w:p w:rsidR="007D2B1A" w:rsidRDefault="007D2B1A" w:rsidP="007D2B1A">
      <w:pPr>
        <w:pStyle w:val="affffb"/>
        <w:ind w:firstLine="420"/>
      </w:pPr>
      <w:r w:rsidRPr="007D2B1A">
        <w:rPr>
          <w:rFonts w:hint="eastAsia"/>
        </w:rPr>
        <w:t>苹果</w:t>
      </w:r>
      <w:r>
        <w:rPr>
          <w:rFonts w:hint="eastAsia"/>
        </w:rPr>
        <w:t>离体</w:t>
      </w:r>
      <w:r>
        <w:t>枝条</w:t>
      </w:r>
      <w:r w:rsidRPr="007D2B1A">
        <w:rPr>
          <w:rFonts w:hint="eastAsia"/>
        </w:rPr>
        <w:t>腐烂病</w:t>
      </w:r>
      <w:r w:rsidR="00AB52F8">
        <w:rPr>
          <w:rFonts w:hint="eastAsia"/>
        </w:rPr>
        <w:t>病情级别</w:t>
      </w:r>
      <w:r w:rsidR="00AB52F8">
        <w:t>见</w:t>
      </w:r>
      <w:r w:rsidRPr="007D2B1A">
        <w:rPr>
          <w:rFonts w:hint="eastAsia"/>
        </w:rPr>
        <w:t>表1。</w:t>
      </w:r>
    </w:p>
    <w:p w:rsidR="00AB52F8" w:rsidRDefault="0095538E" w:rsidP="00AB52F8">
      <w:pPr>
        <w:pStyle w:val="aff2"/>
        <w:spacing w:before="156" w:after="156"/>
      </w:pPr>
      <w:r>
        <w:rPr>
          <w:rFonts w:hint="eastAsia"/>
        </w:rPr>
        <w:t>苹果离体枝条腐烂病病情级别</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AB52F8" w:rsidTr="00AB52F8">
        <w:trPr>
          <w:tblHeader/>
          <w:jc w:val="center"/>
        </w:trPr>
        <w:tc>
          <w:tcPr>
            <w:tcW w:w="4672" w:type="dxa"/>
            <w:tcBorders>
              <w:top w:val="single" w:sz="8" w:space="0" w:color="auto"/>
              <w:bottom w:val="single" w:sz="8" w:space="0" w:color="auto"/>
            </w:tcBorders>
            <w:shd w:val="clear" w:color="auto" w:fill="auto"/>
            <w:vAlign w:val="center"/>
          </w:tcPr>
          <w:p w:rsidR="00AB52F8" w:rsidRDefault="00AB52F8" w:rsidP="00AB52F8">
            <w:pPr>
              <w:pStyle w:val="afffffffff9"/>
            </w:pPr>
            <w:r>
              <w:rPr>
                <w:rFonts w:hint="eastAsia"/>
              </w:rPr>
              <w:t>病情</w:t>
            </w:r>
            <w:r>
              <w:t>级别</w:t>
            </w:r>
          </w:p>
        </w:tc>
        <w:tc>
          <w:tcPr>
            <w:tcW w:w="4672" w:type="dxa"/>
            <w:tcBorders>
              <w:top w:val="single" w:sz="8" w:space="0" w:color="auto"/>
              <w:bottom w:val="single" w:sz="8" w:space="0" w:color="auto"/>
            </w:tcBorders>
            <w:shd w:val="clear" w:color="auto" w:fill="auto"/>
            <w:vAlign w:val="center"/>
          </w:tcPr>
          <w:p w:rsidR="00AB52F8" w:rsidRDefault="00AB52F8" w:rsidP="00714107">
            <w:pPr>
              <w:pStyle w:val="afffffffff9"/>
            </w:pPr>
            <w:r>
              <w:rPr>
                <w:rFonts w:hint="eastAsia"/>
              </w:rPr>
              <w:t>严重度</w:t>
            </w:r>
            <w:r w:rsidR="00714107">
              <w:rPr>
                <w:rFonts w:hint="eastAsia"/>
              </w:rPr>
              <w:t>（</w:t>
            </w:r>
            <w:r w:rsidR="00714107">
              <w:t>mm</w:t>
            </w:r>
            <w:r w:rsidR="00714107">
              <w:rPr>
                <w:rFonts w:hint="eastAsia"/>
              </w:rPr>
              <w:t>）</w:t>
            </w:r>
          </w:p>
        </w:tc>
      </w:tr>
      <w:tr w:rsidR="00AB52F8" w:rsidTr="00AB52F8">
        <w:trPr>
          <w:jc w:val="center"/>
        </w:trPr>
        <w:tc>
          <w:tcPr>
            <w:tcW w:w="4672" w:type="dxa"/>
            <w:tcBorders>
              <w:top w:val="single" w:sz="8" w:space="0" w:color="auto"/>
            </w:tcBorders>
            <w:shd w:val="clear" w:color="auto" w:fill="auto"/>
            <w:vAlign w:val="center"/>
          </w:tcPr>
          <w:p w:rsidR="00AB52F8" w:rsidRDefault="00AB52F8" w:rsidP="00AB52F8">
            <w:pPr>
              <w:pStyle w:val="afffffffff9"/>
            </w:pPr>
            <w:r>
              <w:rPr>
                <w:rFonts w:hint="eastAsia"/>
              </w:rPr>
              <w:t>0</w:t>
            </w:r>
          </w:p>
        </w:tc>
        <w:tc>
          <w:tcPr>
            <w:tcW w:w="4672" w:type="dxa"/>
            <w:tcBorders>
              <w:top w:val="single" w:sz="8" w:space="0" w:color="auto"/>
            </w:tcBorders>
            <w:shd w:val="clear" w:color="auto" w:fill="auto"/>
            <w:vAlign w:val="center"/>
          </w:tcPr>
          <w:p w:rsidR="00AB52F8" w:rsidRDefault="00AB52F8" w:rsidP="00AB52F8">
            <w:pPr>
              <w:pStyle w:val="afffffffff9"/>
            </w:pPr>
            <w:r>
              <w:rPr>
                <w:rFonts w:hint="eastAsia"/>
              </w:rPr>
              <w:t>不发病</w:t>
            </w:r>
          </w:p>
        </w:tc>
      </w:tr>
      <w:tr w:rsidR="00AB52F8" w:rsidTr="00AB52F8">
        <w:trPr>
          <w:jc w:val="center"/>
        </w:trPr>
        <w:tc>
          <w:tcPr>
            <w:tcW w:w="4672" w:type="dxa"/>
            <w:shd w:val="clear" w:color="auto" w:fill="auto"/>
            <w:vAlign w:val="center"/>
          </w:tcPr>
          <w:p w:rsidR="00AB52F8" w:rsidRDefault="00AB52F8" w:rsidP="00AB52F8">
            <w:pPr>
              <w:pStyle w:val="afffffffff9"/>
            </w:pPr>
            <w:r>
              <w:rPr>
                <w:rFonts w:hint="eastAsia"/>
              </w:rPr>
              <w:t>1</w:t>
            </w:r>
          </w:p>
        </w:tc>
        <w:tc>
          <w:tcPr>
            <w:tcW w:w="4672" w:type="dxa"/>
            <w:shd w:val="clear" w:color="auto" w:fill="auto"/>
            <w:vAlign w:val="center"/>
          </w:tcPr>
          <w:p w:rsidR="00AB52F8" w:rsidRDefault="00AF4476" w:rsidP="00E03016">
            <w:pPr>
              <w:pStyle w:val="afffffffff9"/>
            </w:pPr>
            <w:r>
              <w:rPr>
                <w:rFonts w:hint="eastAsia"/>
                <w:szCs w:val="18"/>
              </w:rPr>
              <w:t>5＜</w:t>
            </w:r>
            <w:r w:rsidR="00AB52F8" w:rsidRPr="004E308F">
              <w:rPr>
                <w:szCs w:val="18"/>
              </w:rPr>
              <w:t>病斑长度</w:t>
            </w:r>
            <w:r w:rsidR="00E03016">
              <w:rPr>
                <w:rFonts w:hAnsi="宋体"/>
                <w:szCs w:val="18"/>
              </w:rPr>
              <w:t>≤</w:t>
            </w:r>
            <w:r w:rsidR="00AB52F8">
              <w:rPr>
                <w:rFonts w:hint="eastAsia"/>
                <w:szCs w:val="18"/>
              </w:rPr>
              <w:t>10</w:t>
            </w:r>
          </w:p>
        </w:tc>
      </w:tr>
      <w:tr w:rsidR="00AB52F8" w:rsidTr="00AB52F8">
        <w:trPr>
          <w:jc w:val="center"/>
        </w:trPr>
        <w:tc>
          <w:tcPr>
            <w:tcW w:w="4672" w:type="dxa"/>
            <w:shd w:val="clear" w:color="auto" w:fill="auto"/>
            <w:vAlign w:val="center"/>
          </w:tcPr>
          <w:p w:rsidR="00AB52F8" w:rsidRDefault="00AB52F8" w:rsidP="00AB52F8">
            <w:pPr>
              <w:pStyle w:val="afffffffff9"/>
            </w:pPr>
            <w:r>
              <w:rPr>
                <w:rFonts w:hint="eastAsia"/>
              </w:rPr>
              <w:t>3</w:t>
            </w:r>
          </w:p>
        </w:tc>
        <w:tc>
          <w:tcPr>
            <w:tcW w:w="4672" w:type="dxa"/>
            <w:shd w:val="clear" w:color="auto" w:fill="auto"/>
            <w:vAlign w:val="center"/>
          </w:tcPr>
          <w:p w:rsidR="00AB52F8" w:rsidRDefault="00AB52F8" w:rsidP="00AB52F8">
            <w:pPr>
              <w:pStyle w:val="afffffffff9"/>
            </w:pPr>
            <w:r>
              <w:rPr>
                <w:rFonts w:hAnsi="宋体" w:hint="eastAsia"/>
                <w:szCs w:val="18"/>
              </w:rPr>
              <w:t>10</w:t>
            </w:r>
            <w:r>
              <w:rPr>
                <w:rFonts w:hAnsi="宋体"/>
                <w:szCs w:val="18"/>
              </w:rPr>
              <w:t>＜</w:t>
            </w:r>
            <w:r w:rsidRPr="004E308F">
              <w:rPr>
                <w:szCs w:val="18"/>
              </w:rPr>
              <w:t>病斑长度</w:t>
            </w:r>
            <w:r>
              <w:rPr>
                <w:rFonts w:hint="eastAsia"/>
                <w:szCs w:val="18"/>
              </w:rPr>
              <w:t>≤15</w:t>
            </w:r>
          </w:p>
        </w:tc>
      </w:tr>
      <w:tr w:rsidR="00AB52F8" w:rsidTr="00AB52F8">
        <w:trPr>
          <w:jc w:val="center"/>
        </w:trPr>
        <w:tc>
          <w:tcPr>
            <w:tcW w:w="4672" w:type="dxa"/>
            <w:shd w:val="clear" w:color="auto" w:fill="auto"/>
            <w:vAlign w:val="center"/>
          </w:tcPr>
          <w:p w:rsidR="00AB52F8" w:rsidRDefault="00AB52F8" w:rsidP="00AB52F8">
            <w:pPr>
              <w:pStyle w:val="afffffffff9"/>
            </w:pPr>
            <w:r>
              <w:rPr>
                <w:rFonts w:hint="eastAsia"/>
              </w:rPr>
              <w:t>5</w:t>
            </w:r>
          </w:p>
        </w:tc>
        <w:tc>
          <w:tcPr>
            <w:tcW w:w="4672" w:type="dxa"/>
            <w:shd w:val="clear" w:color="auto" w:fill="auto"/>
            <w:vAlign w:val="center"/>
          </w:tcPr>
          <w:p w:rsidR="00AB52F8" w:rsidRDefault="00AB52F8" w:rsidP="00AB52F8">
            <w:pPr>
              <w:pStyle w:val="afffffffff9"/>
            </w:pPr>
            <w:r>
              <w:rPr>
                <w:rFonts w:hAnsi="宋体" w:hint="eastAsia"/>
                <w:szCs w:val="18"/>
              </w:rPr>
              <w:t>1</w:t>
            </w:r>
            <w:r>
              <w:rPr>
                <w:rFonts w:hAnsi="宋体"/>
                <w:szCs w:val="18"/>
              </w:rPr>
              <w:t>5＜</w:t>
            </w:r>
            <w:r w:rsidRPr="004E308F">
              <w:rPr>
                <w:szCs w:val="18"/>
              </w:rPr>
              <w:t>病斑长度</w:t>
            </w:r>
            <w:r>
              <w:rPr>
                <w:rFonts w:hint="eastAsia"/>
                <w:szCs w:val="18"/>
              </w:rPr>
              <w:t>≤20</w:t>
            </w:r>
          </w:p>
        </w:tc>
      </w:tr>
      <w:tr w:rsidR="00AB52F8" w:rsidTr="00AB52F8">
        <w:trPr>
          <w:jc w:val="center"/>
        </w:trPr>
        <w:tc>
          <w:tcPr>
            <w:tcW w:w="4672" w:type="dxa"/>
            <w:shd w:val="clear" w:color="auto" w:fill="auto"/>
            <w:vAlign w:val="center"/>
          </w:tcPr>
          <w:p w:rsidR="00AB52F8" w:rsidRDefault="00AB52F8" w:rsidP="00AB52F8">
            <w:pPr>
              <w:pStyle w:val="afffffffff9"/>
            </w:pPr>
            <w:r>
              <w:rPr>
                <w:rFonts w:hint="eastAsia"/>
              </w:rPr>
              <w:t>7</w:t>
            </w:r>
          </w:p>
        </w:tc>
        <w:tc>
          <w:tcPr>
            <w:tcW w:w="4672" w:type="dxa"/>
            <w:shd w:val="clear" w:color="auto" w:fill="auto"/>
            <w:vAlign w:val="center"/>
          </w:tcPr>
          <w:p w:rsidR="00AB52F8" w:rsidRDefault="00AB52F8" w:rsidP="00AB52F8">
            <w:pPr>
              <w:pStyle w:val="afffffffff9"/>
            </w:pPr>
            <w:r>
              <w:rPr>
                <w:rFonts w:hAnsi="宋体" w:hint="eastAsia"/>
                <w:szCs w:val="18"/>
              </w:rPr>
              <w:t>20</w:t>
            </w:r>
            <w:r>
              <w:rPr>
                <w:rFonts w:hAnsi="宋体"/>
                <w:szCs w:val="18"/>
              </w:rPr>
              <w:t>＜</w:t>
            </w:r>
            <w:r w:rsidRPr="004E308F">
              <w:rPr>
                <w:szCs w:val="18"/>
              </w:rPr>
              <w:t>病斑长度</w:t>
            </w:r>
            <w:r>
              <w:rPr>
                <w:rFonts w:hint="eastAsia"/>
                <w:szCs w:val="18"/>
              </w:rPr>
              <w:t>≤25</w:t>
            </w:r>
          </w:p>
        </w:tc>
      </w:tr>
      <w:tr w:rsidR="00AB52F8" w:rsidTr="00AB52F8">
        <w:trPr>
          <w:jc w:val="center"/>
        </w:trPr>
        <w:tc>
          <w:tcPr>
            <w:tcW w:w="4672" w:type="dxa"/>
            <w:shd w:val="clear" w:color="auto" w:fill="auto"/>
            <w:vAlign w:val="center"/>
          </w:tcPr>
          <w:p w:rsidR="00AB52F8" w:rsidRDefault="00AB52F8" w:rsidP="00AB52F8">
            <w:pPr>
              <w:pStyle w:val="afffffffff9"/>
            </w:pPr>
            <w:r>
              <w:rPr>
                <w:rFonts w:hint="eastAsia"/>
              </w:rPr>
              <w:t>9</w:t>
            </w:r>
          </w:p>
        </w:tc>
        <w:tc>
          <w:tcPr>
            <w:tcW w:w="4672" w:type="dxa"/>
            <w:shd w:val="clear" w:color="auto" w:fill="auto"/>
            <w:vAlign w:val="center"/>
          </w:tcPr>
          <w:p w:rsidR="00AB52F8" w:rsidRDefault="00AB52F8" w:rsidP="00AB52F8">
            <w:pPr>
              <w:pStyle w:val="afffffffff9"/>
            </w:pPr>
            <w:r w:rsidRPr="004E308F">
              <w:rPr>
                <w:szCs w:val="18"/>
              </w:rPr>
              <w:t>病斑长度</w:t>
            </w:r>
            <w:r>
              <w:rPr>
                <w:rFonts w:hint="eastAsia"/>
              </w:rPr>
              <w:t>＞25</w:t>
            </w:r>
          </w:p>
        </w:tc>
      </w:tr>
    </w:tbl>
    <w:p w:rsidR="00AB52F8" w:rsidRDefault="00A7723B" w:rsidP="00C9077D">
      <w:pPr>
        <w:pStyle w:val="affd"/>
        <w:spacing w:before="156" w:after="156"/>
      </w:pPr>
      <w:bookmarkStart w:id="130" w:name="_Toc156029663"/>
      <w:r>
        <w:rPr>
          <w:rFonts w:hint="eastAsia"/>
        </w:rPr>
        <w:t>病情指数计算</w:t>
      </w:r>
      <w:bookmarkEnd w:id="130"/>
    </w:p>
    <w:p w:rsidR="00C9077D" w:rsidRDefault="00C9077D" w:rsidP="00C9077D">
      <w:pPr>
        <w:pStyle w:val="affffb"/>
        <w:ind w:firstLine="420"/>
      </w:pPr>
      <w:r>
        <w:rPr>
          <w:rFonts w:hint="eastAsia"/>
        </w:rPr>
        <w:lastRenderedPageBreak/>
        <w:t>病情指数（</w:t>
      </w:r>
      <w:r w:rsidRPr="00CB77CE">
        <w:rPr>
          <w:rFonts w:hint="eastAsia"/>
          <w:i/>
        </w:rPr>
        <w:t>DI</w:t>
      </w:r>
      <w:r>
        <w:rPr>
          <w:rFonts w:hint="eastAsia"/>
        </w:rPr>
        <w:t>）按</w:t>
      </w:r>
      <w:r>
        <w:t>式（</w:t>
      </w:r>
      <w:r>
        <w:rPr>
          <w:rFonts w:hint="eastAsia"/>
        </w:rPr>
        <w:t>1</w:t>
      </w:r>
      <w:r>
        <w:t>）</w:t>
      </w:r>
      <w:r>
        <w:rPr>
          <w:rFonts w:hint="eastAsia"/>
        </w:rPr>
        <w:t>计算</w:t>
      </w:r>
      <w:r>
        <w:t>。</w:t>
      </w:r>
    </w:p>
    <w:p w:rsidR="000B4709" w:rsidRPr="00B3671B" w:rsidRDefault="00A61607" w:rsidP="00B3671B">
      <w:pPr>
        <w:pStyle w:val="affffffd"/>
      </w:pPr>
      <w:r>
        <w:tab/>
      </w:r>
      <m:oMath>
        <m:r>
          <m:rPr>
            <m:nor/>
          </m:rPr>
          <w:rPr>
            <w:i/>
          </w:rPr>
          <m:t>DI</m:t>
        </m:r>
      </m:oMath>
      <w:r>
        <w:t xml:space="preserve"> </w:t>
      </w:r>
      <m:oMath>
        <m:r>
          <m:rPr>
            <m:nor/>
          </m:rPr>
          <w:rPr>
            <w:rFonts w:ascii="Cambria Math"/>
            <w:sz w:val="30"/>
            <w:szCs w:val="30"/>
          </w:rPr>
          <m:t xml:space="preserve"> </m:t>
        </m:r>
        <m:r>
          <m:rPr>
            <m:nor/>
          </m:rPr>
          <w:rPr>
            <w:sz w:val="30"/>
            <w:szCs w:val="30"/>
          </w:rPr>
          <m:t>=</m:t>
        </m:r>
        <m:f>
          <m:fPr>
            <m:ctrlPr>
              <w:rPr>
                <w:rFonts w:ascii="Cambria Math" w:hAnsi="Cambria Math"/>
                <w:sz w:val="30"/>
                <w:szCs w:val="30"/>
              </w:rPr>
            </m:ctrlPr>
          </m:fPr>
          <m:num>
            <m:nary>
              <m:naryPr>
                <m:chr m:val="∑"/>
                <m:limLoc m:val="undOvr"/>
                <m:subHide m:val="1"/>
                <m:supHide m:val="1"/>
                <m:ctrlPr>
                  <w:rPr>
                    <w:rFonts w:ascii="Cambria Math" w:hAnsi="Cambria Math"/>
                    <w:sz w:val="30"/>
                    <w:szCs w:val="30"/>
                  </w:rPr>
                </m:ctrlPr>
              </m:naryPr>
              <m:sub/>
              <m:sup/>
              <m:e>
                <m:d>
                  <m:dPr>
                    <m:ctrlPr>
                      <w:rPr>
                        <w:rFonts w:ascii="Cambria Math" w:hAnsi="Cambria Math"/>
                        <w:sz w:val="30"/>
                        <w:szCs w:val="30"/>
                      </w:rPr>
                    </m:ctrlPr>
                  </m:dPr>
                  <m:e>
                    <m:r>
                      <m:rPr>
                        <m:sty m:val="p"/>
                      </m:rPr>
                      <w:rPr>
                        <w:rFonts w:ascii="Cambria Math" w:hAnsi="Cambria Math" w:hint="eastAsia"/>
                        <w:sz w:val="30"/>
                        <w:szCs w:val="30"/>
                      </w:rPr>
                      <m:t>各病情</m:t>
                    </m:r>
                    <m:r>
                      <m:rPr>
                        <m:sty m:val="p"/>
                      </m:rPr>
                      <w:rPr>
                        <w:rFonts w:ascii="Cambria Math" w:hAnsi="Cambria Math"/>
                        <w:sz w:val="30"/>
                        <w:szCs w:val="30"/>
                      </w:rPr>
                      <m:t>级别数值</m:t>
                    </m:r>
                    <m:r>
                      <m:rPr>
                        <m:sty m:val="p"/>
                      </m:rPr>
                      <w:rPr>
                        <w:rFonts w:ascii="Cambria Math" w:hAnsi="Cambria Math"/>
                        <w:sz w:val="30"/>
                        <w:szCs w:val="30"/>
                      </w:rPr>
                      <m:t>×</m:t>
                    </m:r>
                    <m:r>
                      <m:rPr>
                        <m:sty m:val="p"/>
                      </m:rPr>
                      <w:rPr>
                        <w:rFonts w:ascii="Cambria Math" w:hAnsi="Cambria Math" w:hint="eastAsia"/>
                        <w:sz w:val="30"/>
                        <w:szCs w:val="30"/>
                      </w:rPr>
                      <m:t>各病情</m:t>
                    </m:r>
                    <m:r>
                      <m:rPr>
                        <m:sty m:val="p"/>
                      </m:rPr>
                      <w:rPr>
                        <w:rFonts w:ascii="Cambria Math" w:hAnsi="Cambria Math"/>
                        <w:sz w:val="30"/>
                        <w:szCs w:val="30"/>
                      </w:rPr>
                      <m:t>级别的</m:t>
                    </m:r>
                    <m:r>
                      <m:rPr>
                        <m:sty m:val="p"/>
                      </m:rPr>
                      <w:rPr>
                        <w:rFonts w:ascii="Cambria Math" w:hAnsi="Cambria Math" w:hint="eastAsia"/>
                        <w:sz w:val="30"/>
                        <w:szCs w:val="30"/>
                      </w:rPr>
                      <m:t>病斑</m:t>
                    </m:r>
                    <m:r>
                      <m:rPr>
                        <m:sty m:val="p"/>
                      </m:rPr>
                      <w:rPr>
                        <w:rFonts w:ascii="Cambria Math" w:hAnsi="Cambria Math"/>
                        <w:sz w:val="30"/>
                        <w:szCs w:val="30"/>
                      </w:rPr>
                      <m:t>数</m:t>
                    </m:r>
                  </m:e>
                </m:d>
              </m:e>
            </m:nary>
          </m:num>
          <m:den>
            <m:r>
              <m:rPr>
                <m:nor/>
              </m:rPr>
              <w:rPr>
                <w:rFonts w:hint="eastAsia"/>
                <w:sz w:val="30"/>
                <w:szCs w:val="30"/>
              </w:rPr>
              <m:t>调查的</m:t>
            </m:r>
            <m:r>
              <m:rPr>
                <m:nor/>
              </m:rPr>
              <w:rPr>
                <w:sz w:val="30"/>
                <w:szCs w:val="30"/>
              </w:rPr>
              <m:t>总病斑数×</m:t>
            </m:r>
            <m:r>
              <m:rPr>
                <m:nor/>
              </m:rPr>
              <w:rPr>
                <w:rFonts w:hint="eastAsia"/>
                <w:sz w:val="30"/>
                <w:szCs w:val="30"/>
              </w:rPr>
              <m:t>病情级别</m:t>
            </m:r>
            <m:r>
              <m:rPr>
                <m:nor/>
              </m:rPr>
              <w:rPr>
                <w:sz w:val="30"/>
                <w:szCs w:val="30"/>
              </w:rPr>
              <m:t>的最高数值</m:t>
            </m:r>
          </m:den>
        </m:f>
        <m:r>
          <m:rPr>
            <m:nor/>
          </m:rPr>
          <m:t>×100</m:t>
        </m:r>
      </m:oMath>
      <w:r w:rsidR="00C9077D" w:rsidRPr="00C9077D">
        <w:rPr>
          <w:rFonts w:ascii="微软雅黑" w:eastAsia="微软雅黑" w:hAnsi="微软雅黑"/>
        </w:rPr>
        <w:tab/>
      </w:r>
      <w:r w:rsidR="00C9077D">
        <w:t>(</w:t>
      </w:r>
      <w:r w:rsidR="00C9077D">
        <w:fldChar w:fldCharType="begin"/>
      </w:r>
      <w:r w:rsidR="00C9077D">
        <w:instrText xml:space="preserve"> AUTONUM </w:instrText>
      </w:r>
      <w:r w:rsidR="00C9077D">
        <w:fldChar w:fldCharType="end"/>
      </w:r>
      <w:r w:rsidR="00C9077D">
        <w:t>)</w:t>
      </w:r>
    </w:p>
    <w:p w:rsidR="00A948D4" w:rsidRDefault="00A948D4" w:rsidP="00A948D4">
      <w:pPr>
        <w:pStyle w:val="affc"/>
        <w:spacing w:before="312" w:after="312"/>
      </w:pPr>
      <w:bookmarkStart w:id="131" w:name="_Toc156029664"/>
      <w:bookmarkStart w:id="132" w:name="_Toc156029680"/>
      <w:bookmarkStart w:id="133" w:name="_Toc160715701"/>
      <w:bookmarkStart w:id="134" w:name="_Toc160716383"/>
      <w:bookmarkStart w:id="135" w:name="_Toc160719546"/>
      <w:bookmarkStart w:id="136" w:name="_Toc160720534"/>
      <w:bookmarkStart w:id="137" w:name="_Toc160725572"/>
      <w:bookmarkStart w:id="138" w:name="_Toc173511566"/>
      <w:bookmarkStart w:id="139" w:name="_Toc173511832"/>
      <w:r>
        <w:rPr>
          <w:rFonts w:hint="eastAsia"/>
        </w:rPr>
        <w:t>抗性</w:t>
      </w:r>
      <w:bookmarkEnd w:id="131"/>
      <w:bookmarkEnd w:id="132"/>
      <w:r w:rsidR="00A30790">
        <w:rPr>
          <w:rFonts w:hint="eastAsia"/>
        </w:rPr>
        <w:t>结果</w:t>
      </w:r>
      <w:bookmarkEnd w:id="133"/>
      <w:bookmarkEnd w:id="134"/>
      <w:bookmarkEnd w:id="135"/>
      <w:bookmarkEnd w:id="136"/>
      <w:bookmarkEnd w:id="137"/>
      <w:bookmarkEnd w:id="138"/>
      <w:bookmarkEnd w:id="139"/>
    </w:p>
    <w:p w:rsidR="00A948D4" w:rsidRDefault="00A948D4" w:rsidP="00A948D4">
      <w:pPr>
        <w:pStyle w:val="affffb"/>
        <w:ind w:firstLine="420"/>
      </w:pPr>
      <w:r>
        <w:rPr>
          <w:rFonts w:hint="eastAsia"/>
        </w:rPr>
        <w:t>依据病情指数(</w:t>
      </w:r>
      <w:r w:rsidRPr="00A948D4">
        <w:rPr>
          <w:rFonts w:hint="eastAsia"/>
          <w:i/>
        </w:rPr>
        <w:t>DI</w:t>
      </w:r>
      <w:r>
        <w:rPr>
          <w:rFonts w:hint="eastAsia"/>
        </w:rPr>
        <w:t>)</w:t>
      </w:r>
      <w:r w:rsidR="0095538E">
        <w:rPr>
          <w:rFonts w:hint="eastAsia"/>
        </w:rPr>
        <w:t>的</w:t>
      </w:r>
      <w:r>
        <w:rPr>
          <w:rFonts w:hint="eastAsia"/>
        </w:rPr>
        <w:t>平均值确定不同品种对腐烂病的抗性水平，抗性</w:t>
      </w:r>
      <w:r w:rsidR="00A30790">
        <w:rPr>
          <w:rFonts w:hint="eastAsia"/>
        </w:rPr>
        <w:t>结果</w:t>
      </w:r>
      <w:r>
        <w:rPr>
          <w:rFonts w:hint="eastAsia"/>
        </w:rPr>
        <w:t>见表2。</w:t>
      </w:r>
    </w:p>
    <w:p w:rsidR="00A948D4" w:rsidRDefault="00A948D4" w:rsidP="00A948D4">
      <w:pPr>
        <w:pStyle w:val="aff2"/>
        <w:spacing w:before="156" w:after="156"/>
      </w:pPr>
      <w:r>
        <w:rPr>
          <w:rFonts w:hint="eastAsia"/>
        </w:rPr>
        <w:t>苹果</w:t>
      </w:r>
      <w:r w:rsidR="00F27C89">
        <w:t>树腐烂病抗性</w:t>
      </w:r>
      <w:r w:rsidR="00F27C89">
        <w:rPr>
          <w:rFonts w:hint="eastAsia"/>
        </w:rPr>
        <w:t>结果</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4A1913" w:rsidTr="00A948D4">
        <w:trPr>
          <w:tblHeader/>
          <w:jc w:val="center"/>
        </w:trPr>
        <w:tc>
          <w:tcPr>
            <w:tcW w:w="4667" w:type="dxa"/>
            <w:tcBorders>
              <w:top w:val="single" w:sz="8" w:space="0" w:color="auto"/>
              <w:bottom w:val="single" w:sz="8" w:space="0" w:color="auto"/>
            </w:tcBorders>
            <w:shd w:val="clear" w:color="auto" w:fill="auto"/>
            <w:vAlign w:val="center"/>
          </w:tcPr>
          <w:p w:rsidR="004A1913" w:rsidRDefault="004A1913" w:rsidP="004A1913">
            <w:pPr>
              <w:pStyle w:val="afffffffff9"/>
            </w:pPr>
            <w:r>
              <w:rPr>
                <w:rFonts w:hint="eastAsia"/>
              </w:rPr>
              <w:t>抗性结果</w:t>
            </w:r>
          </w:p>
        </w:tc>
        <w:tc>
          <w:tcPr>
            <w:tcW w:w="4667" w:type="dxa"/>
            <w:tcBorders>
              <w:top w:val="single" w:sz="8" w:space="0" w:color="auto"/>
              <w:bottom w:val="single" w:sz="8" w:space="0" w:color="auto"/>
            </w:tcBorders>
            <w:shd w:val="clear" w:color="auto" w:fill="auto"/>
            <w:vAlign w:val="center"/>
          </w:tcPr>
          <w:p w:rsidR="004A1913" w:rsidRDefault="004A1913" w:rsidP="004A1913">
            <w:pPr>
              <w:pStyle w:val="afffffffff9"/>
            </w:pPr>
            <w:r>
              <w:rPr>
                <w:rFonts w:hint="eastAsia"/>
              </w:rPr>
              <w:t>病情</w:t>
            </w:r>
            <w:r>
              <w:t>指数（</w:t>
            </w:r>
            <w:r w:rsidRPr="00A948D4">
              <w:rPr>
                <w:rFonts w:hint="eastAsia"/>
                <w:i/>
              </w:rPr>
              <w:t>DI</w:t>
            </w:r>
            <w:r>
              <w:t>）</w:t>
            </w:r>
          </w:p>
        </w:tc>
      </w:tr>
      <w:tr w:rsidR="004A1913" w:rsidTr="00A948D4">
        <w:trPr>
          <w:jc w:val="center"/>
        </w:trPr>
        <w:tc>
          <w:tcPr>
            <w:tcW w:w="4667" w:type="dxa"/>
            <w:tcBorders>
              <w:top w:val="single" w:sz="8" w:space="0" w:color="auto"/>
            </w:tcBorders>
            <w:shd w:val="clear" w:color="auto" w:fill="auto"/>
            <w:vAlign w:val="center"/>
          </w:tcPr>
          <w:p w:rsidR="004A1913" w:rsidRDefault="004A1913" w:rsidP="004A1913">
            <w:pPr>
              <w:pStyle w:val="afffffffff9"/>
            </w:pPr>
            <w:r>
              <w:rPr>
                <w:rFonts w:hint="eastAsia"/>
              </w:rPr>
              <w:t>免疫</w:t>
            </w:r>
            <w:r>
              <w:t>（</w:t>
            </w:r>
            <w:r>
              <w:rPr>
                <w:rFonts w:hint="eastAsia"/>
              </w:rPr>
              <w:t>I</w:t>
            </w:r>
            <w:r>
              <w:t>）</w:t>
            </w:r>
          </w:p>
        </w:tc>
        <w:tc>
          <w:tcPr>
            <w:tcW w:w="4667" w:type="dxa"/>
            <w:tcBorders>
              <w:top w:val="single" w:sz="8" w:space="0" w:color="auto"/>
            </w:tcBorders>
            <w:shd w:val="clear" w:color="auto" w:fill="auto"/>
            <w:vAlign w:val="center"/>
          </w:tcPr>
          <w:p w:rsidR="004A1913" w:rsidRDefault="004A1913" w:rsidP="004A1913">
            <w:pPr>
              <w:pStyle w:val="afffffffff9"/>
            </w:pPr>
            <w:r w:rsidRPr="00A948D4">
              <w:rPr>
                <w:rFonts w:hint="eastAsia"/>
                <w:i/>
              </w:rPr>
              <w:t>DI</w:t>
            </w:r>
            <m:oMath>
              <m:r>
                <w:rPr>
                  <w:rFonts w:ascii="Cambria Math" w:hAnsi="Cambria Math"/>
                  <w:szCs w:val="18"/>
                </w:rPr>
                <m:t>=</m:t>
              </m:r>
            </m:oMath>
            <w:r>
              <w:rPr>
                <w:rFonts w:hint="eastAsia"/>
                <w:szCs w:val="18"/>
              </w:rPr>
              <w:t>0</w:t>
            </w:r>
          </w:p>
        </w:tc>
      </w:tr>
      <w:tr w:rsidR="004A1913" w:rsidTr="00A948D4">
        <w:trPr>
          <w:jc w:val="center"/>
        </w:trPr>
        <w:tc>
          <w:tcPr>
            <w:tcW w:w="4667" w:type="dxa"/>
            <w:shd w:val="clear" w:color="auto" w:fill="auto"/>
            <w:vAlign w:val="center"/>
          </w:tcPr>
          <w:p w:rsidR="004A1913" w:rsidRDefault="004A1913" w:rsidP="004A1913">
            <w:pPr>
              <w:pStyle w:val="afffffffff9"/>
            </w:pPr>
            <w:r>
              <w:rPr>
                <w:rFonts w:hint="eastAsia"/>
              </w:rPr>
              <w:t>高抗</w:t>
            </w:r>
            <w:r>
              <w:t>（</w:t>
            </w:r>
            <w:r>
              <w:rPr>
                <w:rFonts w:hint="eastAsia"/>
              </w:rPr>
              <w:t>HR</w:t>
            </w:r>
            <w:r>
              <w:t>）</w:t>
            </w:r>
          </w:p>
        </w:tc>
        <w:tc>
          <w:tcPr>
            <w:tcW w:w="4667" w:type="dxa"/>
            <w:shd w:val="clear" w:color="auto" w:fill="auto"/>
            <w:vAlign w:val="center"/>
          </w:tcPr>
          <w:p w:rsidR="004A1913" w:rsidRDefault="004A1913" w:rsidP="004A1913">
            <w:pPr>
              <w:pStyle w:val="afffffffff9"/>
            </w:pPr>
            <w:r w:rsidRPr="004E308F">
              <w:rPr>
                <w:szCs w:val="18"/>
              </w:rPr>
              <w:t>0</w:t>
            </w:r>
            <w:r>
              <w:rPr>
                <w:rFonts w:hint="eastAsia"/>
                <w:szCs w:val="18"/>
              </w:rPr>
              <w:t>＜</w:t>
            </w:r>
            <w:r w:rsidRPr="00A948D4">
              <w:rPr>
                <w:rFonts w:hint="eastAsia"/>
                <w:i/>
                <w:szCs w:val="18"/>
              </w:rPr>
              <w:t>D</w:t>
            </w:r>
            <w:r w:rsidRPr="00A948D4">
              <w:rPr>
                <w:i/>
                <w:szCs w:val="18"/>
              </w:rPr>
              <w:t>I</w:t>
            </w:r>
            <w:r>
              <w:rPr>
                <w:rFonts w:hint="eastAsia"/>
                <w:szCs w:val="18"/>
              </w:rPr>
              <w:t>≤</w:t>
            </w:r>
            <w:r w:rsidRPr="004E308F">
              <w:rPr>
                <w:szCs w:val="18"/>
              </w:rPr>
              <w:t>1</w:t>
            </w:r>
            <w:r>
              <w:rPr>
                <w:szCs w:val="18"/>
              </w:rPr>
              <w:t>0</w:t>
            </w:r>
          </w:p>
        </w:tc>
      </w:tr>
      <w:tr w:rsidR="004A1913" w:rsidTr="00A948D4">
        <w:trPr>
          <w:jc w:val="center"/>
        </w:trPr>
        <w:tc>
          <w:tcPr>
            <w:tcW w:w="4667" w:type="dxa"/>
            <w:shd w:val="clear" w:color="auto" w:fill="auto"/>
            <w:vAlign w:val="center"/>
          </w:tcPr>
          <w:p w:rsidR="004A1913" w:rsidRDefault="004A1913" w:rsidP="004A1913">
            <w:pPr>
              <w:pStyle w:val="afffffffff9"/>
            </w:pPr>
            <w:r>
              <w:rPr>
                <w:rFonts w:hint="eastAsia"/>
              </w:rPr>
              <w:t>抗病</w:t>
            </w:r>
            <w:r>
              <w:t>（</w:t>
            </w:r>
            <w:r>
              <w:rPr>
                <w:rFonts w:hint="eastAsia"/>
              </w:rPr>
              <w:t>R</w:t>
            </w:r>
            <w:r>
              <w:t>）</w:t>
            </w:r>
          </w:p>
        </w:tc>
        <w:tc>
          <w:tcPr>
            <w:tcW w:w="4667" w:type="dxa"/>
            <w:shd w:val="clear" w:color="auto" w:fill="auto"/>
            <w:vAlign w:val="center"/>
          </w:tcPr>
          <w:p w:rsidR="004A1913" w:rsidRDefault="004A1913" w:rsidP="004A1913">
            <w:pPr>
              <w:pStyle w:val="afffffffff9"/>
            </w:pPr>
            <w:r>
              <w:rPr>
                <w:rFonts w:hint="eastAsia"/>
                <w:szCs w:val="18"/>
              </w:rPr>
              <w:t>1</w:t>
            </w:r>
            <w:r>
              <w:rPr>
                <w:szCs w:val="18"/>
              </w:rPr>
              <w:t>0</w:t>
            </w:r>
            <w:r>
              <w:rPr>
                <w:rFonts w:hint="eastAsia"/>
                <w:szCs w:val="18"/>
              </w:rPr>
              <w:t>＜</w:t>
            </w:r>
            <w:r w:rsidRPr="00A948D4">
              <w:rPr>
                <w:rFonts w:hint="eastAsia"/>
                <w:i/>
                <w:szCs w:val="18"/>
              </w:rPr>
              <w:t>D</w:t>
            </w:r>
            <w:r w:rsidRPr="00A948D4">
              <w:rPr>
                <w:i/>
                <w:szCs w:val="18"/>
              </w:rPr>
              <w:t>I</w:t>
            </w:r>
            <w:r>
              <w:rPr>
                <w:rFonts w:hint="eastAsia"/>
                <w:szCs w:val="18"/>
              </w:rPr>
              <w:t>≤</w:t>
            </w:r>
            <w:r>
              <w:rPr>
                <w:szCs w:val="18"/>
              </w:rPr>
              <w:t>30</w:t>
            </w:r>
          </w:p>
        </w:tc>
      </w:tr>
      <w:tr w:rsidR="004A1913" w:rsidTr="00A948D4">
        <w:trPr>
          <w:jc w:val="center"/>
        </w:trPr>
        <w:tc>
          <w:tcPr>
            <w:tcW w:w="4667" w:type="dxa"/>
            <w:shd w:val="clear" w:color="auto" w:fill="auto"/>
            <w:vAlign w:val="center"/>
          </w:tcPr>
          <w:p w:rsidR="004A1913" w:rsidRDefault="004A1913" w:rsidP="004A1913">
            <w:pPr>
              <w:pStyle w:val="afffffffff9"/>
            </w:pPr>
            <w:r>
              <w:rPr>
                <w:rFonts w:hint="eastAsia"/>
              </w:rPr>
              <w:t>中抗</w:t>
            </w:r>
            <w:r>
              <w:t>（</w:t>
            </w:r>
            <w:r>
              <w:rPr>
                <w:rFonts w:hint="eastAsia"/>
              </w:rPr>
              <w:t>MR）</w:t>
            </w:r>
          </w:p>
        </w:tc>
        <w:tc>
          <w:tcPr>
            <w:tcW w:w="4667" w:type="dxa"/>
            <w:shd w:val="clear" w:color="auto" w:fill="auto"/>
            <w:vAlign w:val="center"/>
          </w:tcPr>
          <w:p w:rsidR="004A1913" w:rsidRDefault="004A1913" w:rsidP="004A1913">
            <w:pPr>
              <w:pStyle w:val="afffffffff9"/>
            </w:pPr>
            <w:r>
              <w:rPr>
                <w:szCs w:val="18"/>
              </w:rPr>
              <w:t>3</w:t>
            </w:r>
            <w:r>
              <w:rPr>
                <w:rFonts w:hint="eastAsia"/>
                <w:szCs w:val="18"/>
              </w:rPr>
              <w:t>0＜</w:t>
            </w:r>
            <w:r w:rsidRPr="00A948D4">
              <w:rPr>
                <w:rFonts w:hint="eastAsia"/>
                <w:i/>
                <w:szCs w:val="18"/>
              </w:rPr>
              <w:t>D</w:t>
            </w:r>
            <w:r w:rsidRPr="00A948D4">
              <w:rPr>
                <w:i/>
                <w:szCs w:val="18"/>
              </w:rPr>
              <w:t>I</w:t>
            </w:r>
            <w:r>
              <w:rPr>
                <w:rFonts w:hint="eastAsia"/>
                <w:szCs w:val="18"/>
              </w:rPr>
              <w:t>≤</w:t>
            </w:r>
            <w:r>
              <w:rPr>
                <w:szCs w:val="18"/>
              </w:rPr>
              <w:t>5</w:t>
            </w:r>
            <w:r>
              <w:rPr>
                <w:rFonts w:hint="eastAsia"/>
                <w:szCs w:val="18"/>
              </w:rPr>
              <w:t>0</w:t>
            </w:r>
          </w:p>
        </w:tc>
      </w:tr>
      <w:tr w:rsidR="004A1913" w:rsidTr="00A948D4">
        <w:trPr>
          <w:jc w:val="center"/>
        </w:trPr>
        <w:tc>
          <w:tcPr>
            <w:tcW w:w="4667" w:type="dxa"/>
            <w:shd w:val="clear" w:color="auto" w:fill="auto"/>
            <w:vAlign w:val="center"/>
          </w:tcPr>
          <w:p w:rsidR="004A1913" w:rsidRDefault="004A1913" w:rsidP="004A1913">
            <w:pPr>
              <w:pStyle w:val="afffffffff9"/>
            </w:pPr>
            <w:r>
              <w:rPr>
                <w:rFonts w:hint="eastAsia"/>
              </w:rPr>
              <w:t>感病</w:t>
            </w:r>
            <w:r>
              <w:t>（</w:t>
            </w:r>
            <w:r>
              <w:rPr>
                <w:rFonts w:hint="eastAsia"/>
              </w:rPr>
              <w:t>S</w:t>
            </w:r>
            <w:r>
              <w:t>）</w:t>
            </w:r>
          </w:p>
        </w:tc>
        <w:tc>
          <w:tcPr>
            <w:tcW w:w="4667" w:type="dxa"/>
            <w:shd w:val="clear" w:color="auto" w:fill="auto"/>
            <w:vAlign w:val="center"/>
          </w:tcPr>
          <w:p w:rsidR="004A1913" w:rsidRDefault="004A1913" w:rsidP="004A1913">
            <w:pPr>
              <w:pStyle w:val="afffffffff9"/>
            </w:pPr>
            <w:r>
              <w:rPr>
                <w:szCs w:val="18"/>
              </w:rPr>
              <w:t>5</w:t>
            </w:r>
            <w:r>
              <w:rPr>
                <w:rFonts w:hint="eastAsia"/>
                <w:szCs w:val="18"/>
              </w:rPr>
              <w:t>0＜</w:t>
            </w:r>
            <w:r w:rsidRPr="00A948D4">
              <w:rPr>
                <w:rFonts w:hint="eastAsia"/>
                <w:i/>
                <w:szCs w:val="18"/>
              </w:rPr>
              <w:t>D</w:t>
            </w:r>
            <w:r w:rsidRPr="00A948D4">
              <w:rPr>
                <w:i/>
                <w:szCs w:val="18"/>
              </w:rPr>
              <w:t>I</w:t>
            </w:r>
            <w:r>
              <w:rPr>
                <w:rFonts w:hint="eastAsia"/>
                <w:szCs w:val="18"/>
              </w:rPr>
              <w:t>≤</w:t>
            </w:r>
            <w:r>
              <w:rPr>
                <w:szCs w:val="18"/>
              </w:rPr>
              <w:t>7</w:t>
            </w:r>
            <w:r>
              <w:rPr>
                <w:rFonts w:hint="eastAsia"/>
                <w:szCs w:val="18"/>
              </w:rPr>
              <w:t>0</w:t>
            </w:r>
          </w:p>
        </w:tc>
      </w:tr>
      <w:tr w:rsidR="004A1913" w:rsidTr="00A948D4">
        <w:trPr>
          <w:jc w:val="center"/>
        </w:trPr>
        <w:tc>
          <w:tcPr>
            <w:tcW w:w="4667" w:type="dxa"/>
            <w:tcBorders>
              <w:bottom w:val="single" w:sz="8" w:space="0" w:color="auto"/>
            </w:tcBorders>
            <w:shd w:val="clear" w:color="auto" w:fill="auto"/>
            <w:vAlign w:val="center"/>
          </w:tcPr>
          <w:p w:rsidR="004A1913" w:rsidRDefault="004A1913" w:rsidP="004A1913">
            <w:pPr>
              <w:pStyle w:val="afffffffff9"/>
            </w:pPr>
            <w:r>
              <w:rPr>
                <w:rFonts w:hint="eastAsia"/>
              </w:rPr>
              <w:t>高</w:t>
            </w:r>
            <w:r>
              <w:t>感</w:t>
            </w:r>
            <w:r>
              <w:rPr>
                <w:rFonts w:hint="eastAsia"/>
              </w:rPr>
              <w:t>（HS</w:t>
            </w:r>
            <w:r>
              <w:t>）</w:t>
            </w:r>
          </w:p>
        </w:tc>
        <w:tc>
          <w:tcPr>
            <w:tcW w:w="4667" w:type="dxa"/>
            <w:tcBorders>
              <w:bottom w:val="single" w:sz="8" w:space="0" w:color="auto"/>
            </w:tcBorders>
            <w:shd w:val="clear" w:color="auto" w:fill="auto"/>
            <w:vAlign w:val="center"/>
          </w:tcPr>
          <w:p w:rsidR="004A1913" w:rsidRDefault="004A1913" w:rsidP="004A1913">
            <w:pPr>
              <w:pStyle w:val="afffffffff9"/>
            </w:pPr>
            <w:r w:rsidRPr="00A948D4">
              <w:rPr>
                <w:rFonts w:hint="eastAsia"/>
                <w:i/>
                <w:szCs w:val="18"/>
              </w:rPr>
              <w:t>D</w:t>
            </w:r>
            <w:r w:rsidRPr="00A948D4">
              <w:rPr>
                <w:i/>
                <w:szCs w:val="18"/>
              </w:rPr>
              <w:t>I</w:t>
            </w:r>
            <w:r>
              <w:rPr>
                <w:rFonts w:hint="eastAsia"/>
                <w:szCs w:val="18"/>
              </w:rPr>
              <w:t>＞70</w:t>
            </w:r>
          </w:p>
        </w:tc>
      </w:tr>
      <w:tr w:rsidR="004A1913" w:rsidTr="00A948D4">
        <w:trPr>
          <w:jc w:val="center"/>
        </w:trPr>
        <w:tc>
          <w:tcPr>
            <w:tcW w:w="9334" w:type="dxa"/>
            <w:gridSpan w:val="2"/>
            <w:tcBorders>
              <w:top w:val="single" w:sz="8" w:space="0" w:color="auto"/>
              <w:bottom w:val="single" w:sz="8" w:space="0" w:color="auto"/>
            </w:tcBorders>
            <w:shd w:val="clear" w:color="auto" w:fill="auto"/>
            <w:vAlign w:val="center"/>
          </w:tcPr>
          <w:p w:rsidR="004A1913" w:rsidRDefault="004A1913" w:rsidP="004A1913">
            <w:pPr>
              <w:pStyle w:val="afffffffff9"/>
              <w:ind w:firstLineChars="200" w:firstLine="360"/>
              <w:jc w:val="left"/>
            </w:pPr>
            <w:r>
              <w:rPr>
                <w:rFonts w:hint="eastAsia"/>
              </w:rPr>
              <w:t>注</w:t>
            </w:r>
            <w:r>
              <w:t>：对照感病品种的病情指数</w:t>
            </w:r>
            <w:r w:rsidRPr="00A948D4">
              <w:rPr>
                <w:rFonts w:hint="eastAsia"/>
                <w:i/>
                <w:szCs w:val="18"/>
              </w:rPr>
              <w:t>D</w:t>
            </w:r>
            <w:r w:rsidRPr="00A948D4">
              <w:rPr>
                <w:i/>
                <w:szCs w:val="18"/>
              </w:rPr>
              <w:t>I</w:t>
            </w:r>
            <w:r>
              <w:rPr>
                <w:rFonts w:hint="eastAsia"/>
                <w:szCs w:val="18"/>
              </w:rPr>
              <w:t>＞70作为</w:t>
            </w:r>
            <w:r>
              <w:rPr>
                <w:szCs w:val="18"/>
              </w:rPr>
              <w:t>有效性</w:t>
            </w:r>
            <w:r>
              <w:rPr>
                <w:rFonts w:hint="eastAsia"/>
                <w:szCs w:val="18"/>
              </w:rPr>
              <w:t>结果</w:t>
            </w:r>
            <w:r>
              <w:rPr>
                <w:szCs w:val="18"/>
              </w:rPr>
              <w:t>的依据。</w:t>
            </w:r>
          </w:p>
        </w:tc>
      </w:tr>
    </w:tbl>
    <w:p w:rsidR="00A948D4" w:rsidRDefault="009B7A21" w:rsidP="009B7A21">
      <w:pPr>
        <w:pStyle w:val="affc"/>
        <w:spacing w:before="312" w:after="312"/>
      </w:pPr>
      <w:bookmarkStart w:id="140" w:name="_Toc156029665"/>
      <w:bookmarkStart w:id="141" w:name="_Toc156029681"/>
      <w:bookmarkStart w:id="142" w:name="_Toc160715702"/>
      <w:bookmarkStart w:id="143" w:name="_Toc160716384"/>
      <w:bookmarkStart w:id="144" w:name="_Toc160719547"/>
      <w:bookmarkStart w:id="145" w:name="_Toc160720535"/>
      <w:bookmarkStart w:id="146" w:name="_Toc160725573"/>
      <w:bookmarkStart w:id="147" w:name="_Toc173511567"/>
      <w:bookmarkStart w:id="148" w:name="_Toc173511833"/>
      <w:r>
        <w:rPr>
          <w:rFonts w:hint="eastAsia"/>
        </w:rPr>
        <w:t>鉴定</w:t>
      </w:r>
      <w:r>
        <w:t>结果</w:t>
      </w:r>
      <w:bookmarkEnd w:id="140"/>
      <w:bookmarkEnd w:id="141"/>
      <w:bookmarkEnd w:id="142"/>
      <w:bookmarkEnd w:id="143"/>
      <w:bookmarkEnd w:id="144"/>
      <w:bookmarkEnd w:id="145"/>
      <w:bookmarkEnd w:id="146"/>
      <w:bookmarkEnd w:id="147"/>
      <w:bookmarkEnd w:id="148"/>
    </w:p>
    <w:p w:rsidR="00A948D4" w:rsidRDefault="009B7A21" w:rsidP="00A948D4">
      <w:pPr>
        <w:pStyle w:val="affffb"/>
        <w:ind w:firstLine="420"/>
      </w:pPr>
      <w:r>
        <w:rPr>
          <w:rFonts w:hint="eastAsia"/>
        </w:rPr>
        <w:t>鉴定</w:t>
      </w:r>
      <w:r>
        <w:t>结果原始记录表</w:t>
      </w:r>
      <w:r>
        <w:rPr>
          <w:rFonts w:hint="eastAsia"/>
        </w:rPr>
        <w:t>见</w:t>
      </w:r>
      <w:r>
        <w:t>附录</w:t>
      </w:r>
      <w:r>
        <w:rPr>
          <w:rFonts w:hint="eastAsia"/>
        </w:rPr>
        <w:t>B，</w:t>
      </w:r>
      <w:r>
        <w:t>鉴定</w:t>
      </w:r>
      <w:r>
        <w:rPr>
          <w:rFonts w:hint="eastAsia"/>
        </w:rPr>
        <w:t>结果</w:t>
      </w:r>
      <w:r>
        <w:t>报告单按附录</w:t>
      </w:r>
      <w:r w:rsidR="006E0187">
        <w:t>C</w:t>
      </w:r>
      <w:r>
        <w:rPr>
          <w:rFonts w:hint="eastAsia"/>
        </w:rPr>
        <w:t>执行</w:t>
      </w:r>
      <w:r>
        <w:t>。</w:t>
      </w:r>
    </w:p>
    <w:p w:rsidR="00B60E6E" w:rsidRDefault="00B60E6E" w:rsidP="00B60E6E">
      <w:pPr>
        <w:pStyle w:val="affc"/>
        <w:spacing w:before="312" w:after="312"/>
      </w:pPr>
      <w:bookmarkStart w:id="149" w:name="_Toc160715703"/>
      <w:bookmarkStart w:id="150" w:name="_Toc160716385"/>
      <w:bookmarkStart w:id="151" w:name="_Toc160719548"/>
      <w:bookmarkStart w:id="152" w:name="_Toc160720536"/>
      <w:bookmarkStart w:id="153" w:name="_Toc160725574"/>
      <w:bookmarkStart w:id="154" w:name="_Toc173511568"/>
      <w:bookmarkStart w:id="155" w:name="_Toc173511834"/>
      <w:r>
        <w:t>档案</w:t>
      </w:r>
      <w:r w:rsidR="00BC6AA9">
        <w:t>记录</w:t>
      </w:r>
      <w:bookmarkEnd w:id="149"/>
      <w:bookmarkEnd w:id="150"/>
      <w:bookmarkEnd w:id="151"/>
      <w:bookmarkEnd w:id="152"/>
      <w:bookmarkEnd w:id="153"/>
      <w:bookmarkEnd w:id="154"/>
      <w:bookmarkEnd w:id="155"/>
    </w:p>
    <w:p w:rsidR="00B60E6E" w:rsidRPr="00B60E6E" w:rsidRDefault="00B60E6E" w:rsidP="00B60E6E">
      <w:pPr>
        <w:pStyle w:val="affffb"/>
        <w:ind w:firstLine="420"/>
      </w:pPr>
      <w:r>
        <w:rPr>
          <w:rFonts w:hint="eastAsia"/>
        </w:rPr>
        <w:t>将鉴定</w:t>
      </w:r>
      <w:r>
        <w:t>品种、</w:t>
      </w:r>
      <w:r w:rsidRPr="00B60E6E">
        <w:rPr>
          <w:rFonts w:hint="eastAsia"/>
        </w:rPr>
        <w:t>接种方法</w:t>
      </w:r>
      <w:r>
        <w:rPr>
          <w:rFonts w:hint="eastAsia"/>
        </w:rPr>
        <w:t>、接种日期、调查日期、</w:t>
      </w:r>
      <w:r>
        <w:t>操作员等内容填表记录，归档</w:t>
      </w:r>
      <w:r w:rsidR="007C6D55">
        <w:t>并</w:t>
      </w:r>
      <w:r w:rsidR="007C6D55">
        <w:rPr>
          <w:rFonts w:hint="eastAsia"/>
        </w:rPr>
        <w:t>保存2年</w:t>
      </w:r>
      <w:r>
        <w:rPr>
          <w:rFonts w:hint="eastAsia"/>
        </w:rPr>
        <w:t>。</w:t>
      </w:r>
      <w:r w:rsidR="00C164E1">
        <w:rPr>
          <w:rFonts w:hint="eastAsia"/>
        </w:rPr>
        <w:t>抗病性鉴定</w:t>
      </w:r>
      <w:r>
        <w:rPr>
          <w:rFonts w:hint="eastAsia"/>
        </w:rPr>
        <w:t>档案</w:t>
      </w:r>
      <w:r>
        <w:t>记录表见附录</w:t>
      </w:r>
      <w:r w:rsidR="006E0187">
        <w:t>D</w:t>
      </w:r>
      <w:r>
        <w:rPr>
          <w:rFonts w:hint="eastAsia"/>
        </w:rPr>
        <w:t>。</w:t>
      </w:r>
    </w:p>
    <w:p w:rsidR="00FB45B4" w:rsidRPr="00B60E6E" w:rsidRDefault="00FB45B4" w:rsidP="0007552E">
      <w:pPr>
        <w:pStyle w:val="affffb"/>
        <w:ind w:firstLineChars="95" w:firstLine="199"/>
        <w:sectPr w:rsidR="00FB45B4" w:rsidRPr="00B60E6E" w:rsidSect="00CD561D">
          <w:pgSz w:w="11906" w:h="16838" w:code="9"/>
          <w:pgMar w:top="1928" w:right="1134" w:bottom="1134" w:left="1134" w:header="1418" w:footer="1134" w:gutter="284"/>
          <w:pgNumType w:start="1"/>
          <w:cols w:space="425"/>
          <w:formProt w:val="0"/>
          <w:docGrid w:type="lines" w:linePitch="312"/>
        </w:sectPr>
      </w:pPr>
    </w:p>
    <w:p w:rsidR="00FB45B4" w:rsidRDefault="00FB45B4" w:rsidP="00FB45B4">
      <w:pPr>
        <w:pStyle w:val="af8"/>
        <w:rPr>
          <w:vanish w:val="0"/>
        </w:rPr>
      </w:pPr>
      <w:bookmarkStart w:id="156" w:name="BookMark5"/>
      <w:bookmarkEnd w:id="33"/>
    </w:p>
    <w:p w:rsidR="00FB45B4" w:rsidRDefault="00FB45B4" w:rsidP="00FB45B4">
      <w:pPr>
        <w:pStyle w:val="afe"/>
        <w:rPr>
          <w:vanish w:val="0"/>
        </w:rPr>
      </w:pPr>
    </w:p>
    <w:p w:rsidR="00FB45B4" w:rsidRDefault="00FB45B4" w:rsidP="004C5EBF">
      <w:pPr>
        <w:pStyle w:val="aff3"/>
        <w:spacing w:after="156"/>
        <w:ind w:left="0"/>
      </w:pPr>
      <w:r>
        <w:br/>
      </w:r>
      <w:bookmarkStart w:id="157" w:name="_Toc156029666"/>
      <w:bookmarkStart w:id="158" w:name="_Toc156029682"/>
      <w:bookmarkStart w:id="159" w:name="_Toc160715704"/>
      <w:bookmarkStart w:id="160" w:name="_Toc160716386"/>
      <w:bookmarkStart w:id="161" w:name="_Toc160719549"/>
      <w:bookmarkStart w:id="162" w:name="_Toc160720537"/>
      <w:bookmarkStart w:id="163" w:name="_Toc160725575"/>
      <w:bookmarkStart w:id="164" w:name="_Toc173511569"/>
      <w:bookmarkStart w:id="165" w:name="_Toc173511835"/>
      <w:r>
        <w:rPr>
          <w:rFonts w:hint="eastAsia"/>
        </w:rPr>
        <w:t>（资料性）</w:t>
      </w:r>
      <w:r>
        <w:br/>
      </w:r>
      <w:r>
        <w:rPr>
          <w:rFonts w:hint="eastAsia"/>
        </w:rPr>
        <w:t>苹果树腐烂病病原菌</w:t>
      </w:r>
      <w:bookmarkEnd w:id="157"/>
      <w:bookmarkEnd w:id="158"/>
      <w:bookmarkEnd w:id="159"/>
      <w:bookmarkEnd w:id="160"/>
      <w:bookmarkEnd w:id="161"/>
      <w:bookmarkEnd w:id="162"/>
      <w:bookmarkEnd w:id="163"/>
      <w:bookmarkEnd w:id="164"/>
      <w:bookmarkEnd w:id="165"/>
    </w:p>
    <w:p w:rsidR="00FB45B4" w:rsidRDefault="005318FE" w:rsidP="005318FE">
      <w:pPr>
        <w:pStyle w:val="aff4"/>
        <w:spacing w:before="156" w:after="156"/>
      </w:pPr>
      <w:bookmarkStart w:id="166" w:name="_Toc156029667"/>
      <w:r>
        <w:rPr>
          <w:rFonts w:hint="eastAsia"/>
        </w:rPr>
        <w:t>学名</w:t>
      </w:r>
      <w:r>
        <w:t>和形态描述</w:t>
      </w:r>
      <w:bookmarkEnd w:id="166"/>
    </w:p>
    <w:p w:rsidR="005318FE" w:rsidRDefault="005318FE" w:rsidP="005318FE">
      <w:pPr>
        <w:pStyle w:val="aff5"/>
        <w:spacing w:before="156" w:after="156"/>
      </w:pPr>
      <w:r>
        <w:rPr>
          <w:rFonts w:hint="eastAsia"/>
        </w:rPr>
        <w:t>学名</w:t>
      </w:r>
    </w:p>
    <w:p w:rsidR="005318FE" w:rsidRPr="005318FE" w:rsidRDefault="004653DA" w:rsidP="00BA57E5">
      <w:pPr>
        <w:pStyle w:val="affffb"/>
        <w:ind w:firstLine="420"/>
      </w:pPr>
      <w:r>
        <w:rPr>
          <w:rFonts w:hint="eastAsia"/>
        </w:rPr>
        <w:t>苹果树</w:t>
      </w:r>
      <w:r w:rsidR="008B2DB2">
        <w:t>腐烂病病原</w:t>
      </w:r>
      <w:r>
        <w:rPr>
          <w:rFonts w:hint="eastAsia"/>
        </w:rPr>
        <w:t>学名</w:t>
      </w:r>
      <w:r w:rsidR="002F15F4">
        <w:rPr>
          <w:rFonts w:hint="eastAsia"/>
        </w:rPr>
        <w:t>为</w:t>
      </w:r>
      <w:r w:rsidRPr="004653DA">
        <w:rPr>
          <w:rFonts w:hint="eastAsia"/>
        </w:rPr>
        <w:t>苹果壳囊孢</w:t>
      </w:r>
      <w:r>
        <w:rPr>
          <w:rFonts w:hint="eastAsia"/>
        </w:rPr>
        <w:t>（</w:t>
      </w:r>
      <w:r w:rsidRPr="004653DA">
        <w:rPr>
          <w:i/>
        </w:rPr>
        <w:t>Cytospora mali</w:t>
      </w:r>
      <w:r w:rsidRPr="004653DA">
        <w:t xml:space="preserve"> Grove</w:t>
      </w:r>
      <w:r>
        <w:t>）</w:t>
      </w:r>
      <w:r>
        <w:rPr>
          <w:rFonts w:hint="eastAsia"/>
        </w:rPr>
        <w:t>、</w:t>
      </w:r>
      <w:r w:rsidR="00BA57E5">
        <w:rPr>
          <w:rFonts w:hint="eastAsia"/>
        </w:rPr>
        <w:t>属</w:t>
      </w:r>
      <w:r w:rsidR="00BA57E5" w:rsidRPr="00BA57E5">
        <w:rPr>
          <w:rFonts w:hint="eastAsia"/>
        </w:rPr>
        <w:t>子囊菌门</w:t>
      </w:r>
      <w:r w:rsidR="00BA57E5">
        <w:rPr>
          <w:rFonts w:hint="eastAsia"/>
        </w:rPr>
        <w:t>（</w:t>
      </w:r>
      <w:r w:rsidR="00BA57E5" w:rsidRPr="00BA57E5">
        <w:rPr>
          <w:rFonts w:hint="eastAsia"/>
        </w:rPr>
        <w:t>Ascomycota</w:t>
      </w:r>
      <w:r w:rsidR="00BA57E5">
        <w:rPr>
          <w:rFonts w:hint="eastAsia"/>
        </w:rPr>
        <w:t>）</w:t>
      </w:r>
      <w:r w:rsidR="00BA57E5">
        <w:t>、</w:t>
      </w:r>
      <w:r w:rsidR="00BA57E5" w:rsidRPr="00BA57E5">
        <w:rPr>
          <w:rFonts w:hint="eastAsia"/>
        </w:rPr>
        <w:t>粪壳菌纲</w:t>
      </w:r>
      <w:r w:rsidR="00BA57E5">
        <w:rPr>
          <w:rFonts w:hint="eastAsia"/>
        </w:rPr>
        <w:t>（</w:t>
      </w:r>
      <w:r w:rsidR="00BA57E5" w:rsidRPr="00BA57E5">
        <w:rPr>
          <w:rFonts w:hint="eastAsia"/>
        </w:rPr>
        <w:t>Sordariomycetes</w:t>
      </w:r>
      <w:r w:rsidR="00BA57E5">
        <w:rPr>
          <w:rFonts w:hint="eastAsia"/>
        </w:rPr>
        <w:t>）</w:t>
      </w:r>
      <w:r w:rsidR="00BA57E5">
        <w:t>、</w:t>
      </w:r>
      <w:r w:rsidR="00BA57E5" w:rsidRPr="00BA57E5">
        <w:rPr>
          <w:rFonts w:hint="eastAsia"/>
        </w:rPr>
        <w:t>间座壳目</w:t>
      </w:r>
      <w:r w:rsidR="00BA57E5">
        <w:rPr>
          <w:rFonts w:hint="eastAsia"/>
        </w:rPr>
        <w:t>（</w:t>
      </w:r>
      <w:r w:rsidR="00BA57E5" w:rsidRPr="00BA57E5">
        <w:rPr>
          <w:rFonts w:hint="eastAsia"/>
        </w:rPr>
        <w:t>Diaporthales</w:t>
      </w:r>
      <w:r w:rsidR="00BA57E5">
        <w:t>）</w:t>
      </w:r>
      <w:r w:rsidR="00BA57E5">
        <w:rPr>
          <w:rFonts w:hint="eastAsia"/>
        </w:rPr>
        <w:t>、壳囊孢科（Cytosporaceae</w:t>
      </w:r>
      <w:r w:rsidR="00BA57E5">
        <w:t>）</w:t>
      </w:r>
      <w:r w:rsidR="00BA57E5">
        <w:rPr>
          <w:rFonts w:hint="eastAsia"/>
        </w:rPr>
        <w:t>、壳囊孢属（</w:t>
      </w:r>
      <w:r w:rsidR="00BA57E5" w:rsidRPr="00BA57E5">
        <w:rPr>
          <w:rFonts w:hint="eastAsia"/>
          <w:i/>
        </w:rPr>
        <w:t>Cytospora</w:t>
      </w:r>
      <w:r w:rsidR="00BA57E5">
        <w:rPr>
          <w:rFonts w:hint="eastAsia"/>
        </w:rPr>
        <w:t xml:space="preserve"> Ehrenb.）</w:t>
      </w:r>
      <w:r w:rsidR="00E03857">
        <w:rPr>
          <w:rFonts w:hint="eastAsia"/>
        </w:rPr>
        <w:t>。</w:t>
      </w:r>
    </w:p>
    <w:p w:rsidR="00FB45B4" w:rsidRDefault="005318FE" w:rsidP="005318FE">
      <w:pPr>
        <w:pStyle w:val="aff5"/>
        <w:spacing w:before="156" w:after="156"/>
      </w:pPr>
      <w:r>
        <w:rPr>
          <w:rFonts w:hint="eastAsia"/>
        </w:rPr>
        <w:t>形态</w:t>
      </w:r>
      <w:r>
        <w:t>描述</w:t>
      </w:r>
    </w:p>
    <w:p w:rsidR="005318FE" w:rsidRDefault="009A159C" w:rsidP="00347EF8">
      <w:pPr>
        <w:pStyle w:val="affffb"/>
        <w:ind w:firstLine="420"/>
      </w:pPr>
      <w:r w:rsidRPr="004653DA">
        <w:rPr>
          <w:rFonts w:hint="eastAsia"/>
        </w:rPr>
        <w:t>苹果壳囊孢</w:t>
      </w:r>
      <w:r>
        <w:rPr>
          <w:rFonts w:hint="eastAsia"/>
        </w:rPr>
        <w:t>（</w:t>
      </w:r>
      <w:r w:rsidRPr="00B27945">
        <w:rPr>
          <w:i/>
        </w:rPr>
        <w:t>Cytospora mali</w:t>
      </w:r>
      <w:r w:rsidRPr="004653DA">
        <w:t xml:space="preserve"> Grove</w:t>
      </w:r>
      <w:r>
        <w:t>）</w:t>
      </w:r>
      <w:r w:rsidRPr="009A159C">
        <w:rPr>
          <w:rFonts w:hint="eastAsia"/>
        </w:rPr>
        <w:t>在PDA菌落白色</w:t>
      </w:r>
      <w:r w:rsidR="00347EF8">
        <w:rPr>
          <w:rFonts w:hint="eastAsia"/>
        </w:rPr>
        <w:t>至</w:t>
      </w:r>
      <w:r w:rsidRPr="009A159C">
        <w:rPr>
          <w:rFonts w:hint="eastAsia"/>
        </w:rPr>
        <w:t>黄褐色</w:t>
      </w:r>
      <w:r w:rsidR="008B2DB2">
        <w:rPr>
          <w:rFonts w:hint="eastAsia"/>
        </w:rPr>
        <w:t>、</w:t>
      </w:r>
      <w:r w:rsidR="00347EF8" w:rsidRPr="009A159C">
        <w:rPr>
          <w:rFonts w:hint="eastAsia"/>
        </w:rPr>
        <w:t>平</w:t>
      </w:r>
      <w:r w:rsidR="00347EF8">
        <w:rPr>
          <w:rFonts w:hint="eastAsia"/>
        </w:rPr>
        <w:t>展</w:t>
      </w:r>
      <w:r w:rsidR="008B2DB2">
        <w:rPr>
          <w:rFonts w:hint="eastAsia"/>
        </w:rPr>
        <w:t>、</w:t>
      </w:r>
      <w:r w:rsidRPr="009A159C">
        <w:rPr>
          <w:rFonts w:hint="eastAsia"/>
        </w:rPr>
        <w:t>边缘呈放射状，中央</w:t>
      </w:r>
      <w:r w:rsidR="00347EF8">
        <w:rPr>
          <w:rFonts w:hint="eastAsia"/>
        </w:rPr>
        <w:t>可产生</w:t>
      </w:r>
      <w:r w:rsidRPr="009A159C">
        <w:rPr>
          <w:rFonts w:hint="eastAsia"/>
        </w:rPr>
        <w:t>乳白色</w:t>
      </w:r>
      <w:r w:rsidR="00347EF8">
        <w:rPr>
          <w:rFonts w:hint="eastAsia"/>
        </w:rPr>
        <w:t>分生孢子器</w:t>
      </w:r>
      <w:r w:rsidRPr="009A159C">
        <w:rPr>
          <w:rFonts w:hint="eastAsia"/>
        </w:rPr>
        <w:t>。</w:t>
      </w:r>
      <w:r w:rsidR="00B27945">
        <w:t>分生孢子器</w:t>
      </w:r>
      <w:r w:rsidR="00B27945">
        <w:rPr>
          <w:rFonts w:hint="eastAsia"/>
        </w:rPr>
        <w:t>扁瓶形，直径为480</w:t>
      </w:r>
      <w:r w:rsidR="00347EF8">
        <w:t xml:space="preserve"> </w:t>
      </w:r>
      <w:r w:rsidR="00347EF8" w:rsidRPr="00C07007">
        <w:t>μ</w:t>
      </w:r>
      <w:r w:rsidR="00B27945">
        <w:rPr>
          <w:rFonts w:hint="eastAsia"/>
        </w:rPr>
        <w:t>m</w:t>
      </w:r>
      <w:r w:rsidR="00B27945" w:rsidRPr="00634E4A">
        <w:rPr>
          <w:rFonts w:hint="eastAsia"/>
        </w:rPr>
        <w:t>～</w:t>
      </w:r>
      <w:r w:rsidR="00B27945">
        <w:rPr>
          <w:rFonts w:hint="eastAsia"/>
        </w:rPr>
        <w:t>1</w:t>
      </w:r>
      <w:r w:rsidR="00B27945">
        <w:t>600</w:t>
      </w:r>
      <w:r w:rsidR="00347EF8">
        <w:t xml:space="preserve"> </w:t>
      </w:r>
      <w:r w:rsidR="00347EF8" w:rsidRPr="00C07007">
        <w:t>μ</w:t>
      </w:r>
      <w:r w:rsidR="00B27945">
        <w:rPr>
          <w:rFonts w:hint="eastAsia"/>
        </w:rPr>
        <w:t>m</w:t>
      </w:r>
      <w:r w:rsidR="00B27945">
        <w:t>。分生</w:t>
      </w:r>
      <w:r w:rsidR="00B27945">
        <w:rPr>
          <w:rFonts w:hint="eastAsia"/>
        </w:rPr>
        <w:t>孢子</w:t>
      </w:r>
      <w:r w:rsidR="00B27945">
        <w:t>单孢</w:t>
      </w:r>
      <w:r w:rsidR="008B2DB2">
        <w:rPr>
          <w:rFonts w:hint="eastAsia"/>
        </w:rPr>
        <w:t>、</w:t>
      </w:r>
      <w:r w:rsidR="00B27945">
        <w:rPr>
          <w:rFonts w:hint="eastAsia"/>
        </w:rPr>
        <w:t>香蕉</w:t>
      </w:r>
      <w:r w:rsidR="00B27945">
        <w:t>形</w:t>
      </w:r>
      <w:r w:rsidR="008B2DB2">
        <w:rPr>
          <w:rFonts w:hint="eastAsia"/>
        </w:rPr>
        <w:t>、</w:t>
      </w:r>
      <w:r w:rsidR="00B27945">
        <w:t>两端圆</w:t>
      </w:r>
      <w:r w:rsidR="008B2DB2">
        <w:rPr>
          <w:rFonts w:hint="eastAsia"/>
        </w:rPr>
        <w:t>、</w:t>
      </w:r>
      <w:r w:rsidR="00B27945">
        <w:t>微弯曲</w:t>
      </w:r>
      <w:r w:rsidR="008B2DB2">
        <w:rPr>
          <w:rFonts w:hint="eastAsia"/>
        </w:rPr>
        <w:t>，</w:t>
      </w:r>
      <w:r w:rsidR="00B27945">
        <w:t>大小</w:t>
      </w:r>
      <w:r w:rsidR="00B27945">
        <w:rPr>
          <w:rFonts w:hint="eastAsia"/>
        </w:rPr>
        <w:t>（3.</w:t>
      </w:r>
      <w:r w:rsidR="00B27945">
        <w:t>6</w:t>
      </w:r>
      <w:r w:rsidR="005E65E8">
        <w:t xml:space="preserve"> </w:t>
      </w:r>
      <w:r w:rsidR="005E65E8" w:rsidRPr="00C07007">
        <w:t>μ</w:t>
      </w:r>
      <w:r w:rsidR="005E65E8">
        <w:rPr>
          <w:rFonts w:hint="eastAsia"/>
        </w:rPr>
        <w:t>m</w:t>
      </w:r>
      <w:r w:rsidR="00B27945" w:rsidRPr="00634E4A">
        <w:rPr>
          <w:rFonts w:hint="eastAsia"/>
        </w:rPr>
        <w:t>～</w:t>
      </w:r>
      <w:r w:rsidR="00B27945">
        <w:rPr>
          <w:rFonts w:hint="eastAsia"/>
        </w:rPr>
        <w:t>6</w:t>
      </w:r>
      <w:r w:rsidR="005E65E8">
        <w:t xml:space="preserve"> </w:t>
      </w:r>
      <w:r w:rsidR="005E65E8" w:rsidRPr="00C07007">
        <w:t>μ</w:t>
      </w:r>
      <w:r w:rsidR="005E65E8">
        <w:rPr>
          <w:rFonts w:hint="eastAsia"/>
        </w:rPr>
        <w:t>m</w:t>
      </w:r>
      <w:r w:rsidR="00B27945">
        <w:rPr>
          <w:rFonts w:hint="eastAsia"/>
        </w:rPr>
        <w:t>）</w:t>
      </w:r>
      <w:r w:rsidR="00B27945">
        <w:rPr>
          <w:rFonts w:ascii="Times New Roman"/>
        </w:rPr>
        <w:t>×</w:t>
      </w:r>
      <w:r w:rsidR="00B27945">
        <w:rPr>
          <w:rFonts w:hint="eastAsia"/>
        </w:rPr>
        <w:t>（0.8</w:t>
      </w:r>
      <w:r w:rsidR="005E65E8">
        <w:t xml:space="preserve"> </w:t>
      </w:r>
      <w:r w:rsidR="005E65E8" w:rsidRPr="00C07007">
        <w:t>μ</w:t>
      </w:r>
      <w:r w:rsidR="005E65E8">
        <w:rPr>
          <w:rFonts w:hint="eastAsia"/>
        </w:rPr>
        <w:t>m</w:t>
      </w:r>
      <w:r w:rsidR="00B27945" w:rsidRPr="00634E4A">
        <w:rPr>
          <w:rFonts w:hint="eastAsia"/>
        </w:rPr>
        <w:t>～</w:t>
      </w:r>
      <w:r w:rsidR="00B27945">
        <w:rPr>
          <w:rFonts w:hint="eastAsia"/>
        </w:rPr>
        <w:t>1.7</w:t>
      </w:r>
      <w:r w:rsidR="005E65E8">
        <w:t xml:space="preserve"> </w:t>
      </w:r>
      <w:r w:rsidR="005E65E8" w:rsidRPr="00C07007">
        <w:t>μ</w:t>
      </w:r>
      <w:r w:rsidR="005E65E8">
        <w:rPr>
          <w:rFonts w:hint="eastAsia"/>
        </w:rPr>
        <w:t>m</w:t>
      </w:r>
      <w:r w:rsidR="00B27945">
        <w:rPr>
          <w:rFonts w:hint="eastAsia"/>
        </w:rPr>
        <w:t>）。</w:t>
      </w:r>
    </w:p>
    <w:p w:rsidR="003D6729" w:rsidRDefault="008C43A8" w:rsidP="00212D59">
      <w:pPr>
        <w:pStyle w:val="affffb"/>
        <w:ind w:firstLine="420"/>
        <w:jc w:val="center"/>
      </w:pPr>
      <w:r>
        <w:drawing>
          <wp:inline distT="0" distB="0" distL="0" distR="0" wp14:anchorId="12E87121" wp14:editId="7A48B6A8">
            <wp:extent cx="2320506" cy="2310976"/>
            <wp:effectExtent l="0" t="0" r="3810" b="0"/>
            <wp:docPr id="4" name="图片 4" descr="C:\Users\lenovo\Desktop\073 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073 Z.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0304" cy="2320734"/>
                    </a:xfrm>
                    <a:prstGeom prst="rect">
                      <a:avLst/>
                    </a:prstGeom>
                    <a:noFill/>
                    <a:ln>
                      <a:noFill/>
                    </a:ln>
                  </pic:spPr>
                </pic:pic>
              </a:graphicData>
            </a:graphic>
          </wp:inline>
        </w:drawing>
      </w:r>
      <w:r w:rsidR="00D765A6">
        <w:t xml:space="preserve">     </w:t>
      </w:r>
      <w:r w:rsidR="00212D59">
        <w:rPr>
          <w:rFonts w:hint="eastAsia"/>
        </w:rPr>
        <w:t xml:space="preserve">  </w:t>
      </w:r>
      <w:r w:rsidR="00212D59">
        <w:rPr>
          <w:rFonts w:hint="eastAsia"/>
        </w:rPr>
        <w:drawing>
          <wp:inline distT="0" distB="0" distL="0" distR="0" wp14:anchorId="529449A9" wp14:editId="1DDAB156">
            <wp:extent cx="2262671" cy="2310873"/>
            <wp:effectExtent l="0" t="0" r="4445" b="0"/>
            <wp:docPr id="6" name="图片 6" descr="C:\Users\lenovo\Desktop\图片1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esktop\图片1副本.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1122" cy="2329717"/>
                    </a:xfrm>
                    <a:prstGeom prst="rect">
                      <a:avLst/>
                    </a:prstGeom>
                    <a:noFill/>
                    <a:ln>
                      <a:noFill/>
                    </a:ln>
                  </pic:spPr>
                </pic:pic>
              </a:graphicData>
            </a:graphic>
          </wp:inline>
        </w:drawing>
      </w:r>
    </w:p>
    <w:p w:rsidR="00D765A6" w:rsidRPr="005318FE" w:rsidRDefault="00D765A6" w:rsidP="00D765A6">
      <w:pPr>
        <w:pStyle w:val="afffffffffa"/>
        <w:ind w:firstLineChars="600" w:firstLine="1080"/>
      </w:pPr>
      <w:r>
        <w:rPr>
          <w:rFonts w:hint="eastAsia"/>
        </w:rPr>
        <w:t>（a</w:t>
      </w:r>
      <w:r>
        <w:t>）</w:t>
      </w:r>
      <w:r w:rsidRPr="00D765A6">
        <w:rPr>
          <w:rFonts w:hint="eastAsia"/>
        </w:rPr>
        <w:t>苹果壳囊孢在PDA培养基上</w:t>
      </w:r>
      <w:r>
        <w:rPr>
          <w:rFonts w:hint="eastAsia"/>
        </w:rPr>
        <w:t>的</w:t>
      </w:r>
      <w:r w:rsidRPr="00D765A6">
        <w:rPr>
          <w:rFonts w:hint="eastAsia"/>
        </w:rPr>
        <w:t>菌落</w:t>
      </w:r>
      <w:r>
        <w:rPr>
          <w:rFonts w:hint="eastAsia"/>
        </w:rPr>
        <w:t xml:space="preserve">形态 </w:t>
      </w:r>
      <w:r>
        <w:t xml:space="preserve">           </w:t>
      </w:r>
      <w:r>
        <w:rPr>
          <w:rFonts w:hint="eastAsia"/>
        </w:rPr>
        <w:t>（</w:t>
      </w:r>
      <w:r w:rsidR="00365C93">
        <w:t>b</w:t>
      </w:r>
      <w:r>
        <w:t>）</w:t>
      </w:r>
      <w:r w:rsidRPr="00D765A6">
        <w:rPr>
          <w:rFonts w:hint="eastAsia"/>
        </w:rPr>
        <w:t>苹果壳囊孢</w:t>
      </w:r>
      <w:r>
        <w:rPr>
          <w:rFonts w:hint="eastAsia"/>
        </w:rPr>
        <w:t>分生</w:t>
      </w:r>
      <w:r>
        <w:t>孢子</w:t>
      </w:r>
      <w:r>
        <w:rPr>
          <w:rFonts w:hint="eastAsia"/>
        </w:rPr>
        <w:t>的形态</w:t>
      </w:r>
    </w:p>
    <w:p w:rsidR="008C43A8" w:rsidRDefault="00D765A6" w:rsidP="00D765A6">
      <w:pPr>
        <w:pStyle w:val="af9"/>
        <w:spacing w:before="156" w:after="156"/>
      </w:pPr>
      <w:r>
        <w:rPr>
          <w:rFonts w:hint="eastAsia"/>
        </w:rPr>
        <w:t>苹果</w:t>
      </w:r>
      <w:r w:rsidRPr="00D765A6">
        <w:rPr>
          <w:rFonts w:hint="eastAsia"/>
        </w:rPr>
        <w:t>壳囊孢</w:t>
      </w:r>
      <w:r>
        <w:rPr>
          <w:rFonts w:hint="eastAsia"/>
        </w:rPr>
        <w:t>的</w:t>
      </w:r>
      <w:r>
        <w:t>形态特征</w:t>
      </w:r>
    </w:p>
    <w:p w:rsidR="00BC115C" w:rsidRDefault="00BC115C" w:rsidP="00A61642">
      <w:pPr>
        <w:pStyle w:val="aff4"/>
        <w:spacing w:before="156" w:after="156"/>
      </w:pPr>
      <w:r>
        <w:rPr>
          <w:rFonts w:hint="eastAsia"/>
        </w:rPr>
        <w:t>分子</w:t>
      </w:r>
      <w:r>
        <w:t>生物学特征</w:t>
      </w:r>
    </w:p>
    <w:p w:rsidR="00BC115C" w:rsidRDefault="00BC115C" w:rsidP="00BC115C">
      <w:pPr>
        <w:pStyle w:val="affffb"/>
        <w:ind w:firstLine="420"/>
      </w:pPr>
      <w:r w:rsidRPr="00BC115C">
        <w:rPr>
          <w:rFonts w:hint="eastAsia"/>
        </w:rPr>
        <w:t>将待提DNA的</w:t>
      </w:r>
      <w:r w:rsidR="00E62FED" w:rsidRPr="004653DA">
        <w:rPr>
          <w:rFonts w:hint="eastAsia"/>
        </w:rPr>
        <w:t>苹果壳囊孢</w:t>
      </w:r>
      <w:r w:rsidR="0087163C">
        <w:rPr>
          <w:rFonts w:hint="eastAsia"/>
        </w:rPr>
        <w:t>接种于</w:t>
      </w:r>
      <w:r w:rsidRPr="00BC115C">
        <w:rPr>
          <w:rFonts w:hint="eastAsia"/>
        </w:rPr>
        <w:t>PDA培养基上，28</w:t>
      </w:r>
      <w:r w:rsidR="00EF13F8">
        <w:t xml:space="preserve"> </w:t>
      </w:r>
      <w:r w:rsidRPr="00BC115C">
        <w:rPr>
          <w:rFonts w:hint="eastAsia"/>
        </w:rPr>
        <w:t>℃下，光暗交替培养5</w:t>
      </w:r>
      <w:r w:rsidR="00EF13F8">
        <w:t xml:space="preserve"> </w:t>
      </w:r>
      <w:r w:rsidRPr="00BC115C">
        <w:rPr>
          <w:rFonts w:hint="eastAsia"/>
        </w:rPr>
        <w:t>d，后用灭菌牙签刮取培养基表面菌丝，收集到灭菌的1.5</w:t>
      </w:r>
      <w:r w:rsidR="00EF13F8">
        <w:t xml:space="preserve"> </w:t>
      </w:r>
      <w:r w:rsidRPr="00BC115C">
        <w:rPr>
          <w:rFonts w:hint="eastAsia"/>
        </w:rPr>
        <w:t>mL离心管中，采用CTAB法提取菌株基因组DNA。以上述基因组DNA为模板，分别以引物对ITS1/ITS4、Bt2a/Bt2b和EF1-728F/ EF1-986R（序列见表A1）扩增ITS、β-tubulin和EF1-α基因。</w:t>
      </w:r>
      <w:r>
        <w:t>ITS</w:t>
      </w:r>
      <w:r>
        <w:rPr>
          <w:rFonts w:hint="eastAsia"/>
        </w:rPr>
        <w:t>引物对</w:t>
      </w:r>
      <w:r w:rsidRPr="00BC115C">
        <w:t>ITS1</w:t>
      </w:r>
      <w:r w:rsidRPr="00BC115C">
        <w:rPr>
          <w:rFonts w:hint="eastAsia"/>
        </w:rPr>
        <w:t>（</w:t>
      </w:r>
      <w:r w:rsidRPr="00BC115C">
        <w:t>5</w:t>
      </w:r>
      <w:r w:rsidRPr="00BC115C">
        <w:t>’</w:t>
      </w:r>
      <w:r w:rsidRPr="00BC115C">
        <w:t>-TCCGTAGGTGAACCTGCGG-3</w:t>
      </w:r>
      <w:r w:rsidRPr="00BC115C">
        <w:t>’</w:t>
      </w:r>
      <w:r w:rsidRPr="00BC115C">
        <w:t>）</w:t>
      </w:r>
      <w:r>
        <w:rPr>
          <w:rFonts w:hint="eastAsia"/>
        </w:rPr>
        <w:t>和</w:t>
      </w:r>
      <w:r>
        <w:t>ITS4</w:t>
      </w:r>
      <w:r>
        <w:rPr>
          <w:rFonts w:hint="eastAsia"/>
        </w:rPr>
        <w:t>（</w:t>
      </w:r>
      <w:r>
        <w:t>5</w:t>
      </w:r>
      <w:r>
        <w:t>’</w:t>
      </w:r>
      <w:r>
        <w:t>- TCCTCCGCTTATTGATATGC-3</w:t>
      </w:r>
      <w:r>
        <w:t>’</w:t>
      </w:r>
      <w:r>
        <w:rPr>
          <w:rFonts w:hint="eastAsia"/>
        </w:rPr>
        <w:t>），</w:t>
      </w:r>
      <w:r w:rsidRPr="00BC115C">
        <w:rPr>
          <w:rFonts w:hint="eastAsia"/>
        </w:rPr>
        <w:t>β-tubulin</w:t>
      </w:r>
      <w:r>
        <w:rPr>
          <w:rFonts w:hint="eastAsia"/>
        </w:rPr>
        <w:t>引物对</w:t>
      </w:r>
      <w:r>
        <w:t>Bt2a</w:t>
      </w:r>
      <w:r>
        <w:rPr>
          <w:rFonts w:hint="eastAsia"/>
        </w:rPr>
        <w:t>（</w:t>
      </w:r>
      <w:r>
        <w:t>5</w:t>
      </w:r>
      <w:r>
        <w:t>’</w:t>
      </w:r>
      <w:r>
        <w:t>- GGTAACCAAATCGGTGCTGCTTTC-3</w:t>
      </w:r>
      <w:r>
        <w:t>’</w:t>
      </w:r>
      <w:r>
        <w:rPr>
          <w:rFonts w:hint="eastAsia"/>
        </w:rPr>
        <w:t>）和</w:t>
      </w:r>
      <w:r>
        <w:t>Bt2b</w:t>
      </w:r>
      <w:r>
        <w:rPr>
          <w:rFonts w:hint="eastAsia"/>
        </w:rPr>
        <w:t>（</w:t>
      </w:r>
      <w:r>
        <w:t>5</w:t>
      </w:r>
      <w:r>
        <w:t>’</w:t>
      </w:r>
      <w:r>
        <w:t>- ACCCTCAGTGTAGTGACCCTTGGC-3</w:t>
      </w:r>
      <w:r>
        <w:t>’</w:t>
      </w:r>
      <w:r>
        <w:rPr>
          <w:rFonts w:hint="eastAsia"/>
        </w:rPr>
        <w:t>）</w:t>
      </w:r>
      <w:r w:rsidRPr="00BC115C">
        <w:rPr>
          <w:rFonts w:hint="eastAsia"/>
        </w:rPr>
        <w:t xml:space="preserve"> EF1-α</w:t>
      </w:r>
      <w:r>
        <w:rPr>
          <w:rFonts w:hint="eastAsia"/>
        </w:rPr>
        <w:t>引物</w:t>
      </w:r>
      <w:r>
        <w:t>对EF1-728F</w:t>
      </w:r>
      <w:r>
        <w:rPr>
          <w:rFonts w:hint="eastAsia"/>
        </w:rPr>
        <w:t>（</w:t>
      </w:r>
      <w:r>
        <w:t>5</w:t>
      </w:r>
      <w:r>
        <w:t>’</w:t>
      </w:r>
      <w:r>
        <w:t>-CATCGAGAAGTTCGAGAAGG-3</w:t>
      </w:r>
      <w:r>
        <w:t>’</w:t>
      </w:r>
      <w:r>
        <w:rPr>
          <w:rFonts w:hint="eastAsia"/>
        </w:rPr>
        <w:t>）</w:t>
      </w:r>
      <w:r>
        <w:t>和EF1-986R</w:t>
      </w:r>
      <w:r>
        <w:rPr>
          <w:rFonts w:hint="eastAsia"/>
        </w:rPr>
        <w:t>（</w:t>
      </w:r>
      <w:r>
        <w:t>5</w:t>
      </w:r>
      <w:r>
        <w:t>’</w:t>
      </w:r>
      <w:r>
        <w:t>-CATCGAGAAGTTCGAGAAGG-3</w:t>
      </w:r>
      <w:r>
        <w:t>’</w:t>
      </w:r>
      <w:r>
        <w:rPr>
          <w:rFonts w:hint="eastAsia"/>
        </w:rPr>
        <w:t>）。</w:t>
      </w:r>
    </w:p>
    <w:p w:rsidR="00BC115C" w:rsidRPr="00BC115C" w:rsidRDefault="00BC115C" w:rsidP="00BC115C">
      <w:pPr>
        <w:pStyle w:val="affffb"/>
        <w:ind w:firstLine="420"/>
      </w:pPr>
      <w:r w:rsidRPr="00BC115C">
        <w:rPr>
          <w:rFonts w:hint="eastAsia"/>
        </w:rPr>
        <w:t xml:space="preserve">PCR反应总体系为25 </w:t>
      </w:r>
      <w:r w:rsidRPr="00BC115C">
        <w:rPr>
          <w:rFonts w:hint="eastAsia"/>
        </w:rPr>
        <w:t>µ</w:t>
      </w:r>
      <w:r w:rsidRPr="00BC115C">
        <w:rPr>
          <w:rFonts w:hint="eastAsia"/>
        </w:rPr>
        <w:t xml:space="preserve">l，各组分如下：10 × PCR reaction buffer 2.5 </w:t>
      </w:r>
      <w:r w:rsidRPr="00BC115C">
        <w:rPr>
          <w:rFonts w:hint="eastAsia"/>
        </w:rPr>
        <w:t>µ</w:t>
      </w:r>
      <w:r w:rsidRPr="00BC115C">
        <w:rPr>
          <w:rFonts w:hint="eastAsia"/>
        </w:rPr>
        <w:t>l，1 0</w:t>
      </w:r>
      <w:r w:rsidR="00EF13F8">
        <w:t xml:space="preserve"> </w:t>
      </w:r>
      <w:r w:rsidRPr="00BC115C">
        <w:rPr>
          <w:rFonts w:hint="eastAsia"/>
        </w:rPr>
        <w:t xml:space="preserve">mM dNTP 0.5 </w:t>
      </w:r>
      <w:r w:rsidRPr="00BC115C">
        <w:rPr>
          <w:rFonts w:hint="eastAsia"/>
        </w:rPr>
        <w:t>µ</w:t>
      </w:r>
      <w:r w:rsidRPr="00BC115C">
        <w:rPr>
          <w:rFonts w:hint="eastAsia"/>
        </w:rPr>
        <w:t xml:space="preserve">L，正反引物（浓度为10 mM）各0.5 </w:t>
      </w:r>
      <w:r w:rsidRPr="00BC115C">
        <w:rPr>
          <w:rFonts w:hint="eastAsia"/>
        </w:rPr>
        <w:t>µ</w:t>
      </w:r>
      <w:r w:rsidRPr="00BC115C">
        <w:rPr>
          <w:rFonts w:hint="eastAsia"/>
        </w:rPr>
        <w:t xml:space="preserve">l，1U Ex Taq DNA聚合酶（TaKaRa，Japan）0.25 </w:t>
      </w:r>
      <w:r w:rsidRPr="00BC115C">
        <w:rPr>
          <w:rFonts w:hint="eastAsia"/>
        </w:rPr>
        <w:t>µ</w:t>
      </w:r>
      <w:r w:rsidRPr="00BC115C">
        <w:rPr>
          <w:rFonts w:hint="eastAsia"/>
        </w:rPr>
        <w:t xml:space="preserve">L，模板DNA 10-20 ng，用ddH2O补至25 </w:t>
      </w:r>
      <w:r w:rsidRPr="00BC115C">
        <w:rPr>
          <w:rFonts w:hint="eastAsia"/>
        </w:rPr>
        <w:t>µ</w:t>
      </w:r>
      <w:r w:rsidRPr="00BC115C">
        <w:rPr>
          <w:rFonts w:hint="eastAsia"/>
        </w:rPr>
        <w:t>l。ITS和β-tubulin基因PCR的反应条件一致，为94</w:t>
      </w:r>
      <w:r w:rsidR="005205D4">
        <w:t xml:space="preserve"> </w:t>
      </w:r>
      <w:r w:rsidRPr="00BC115C">
        <w:rPr>
          <w:rFonts w:hint="eastAsia"/>
        </w:rPr>
        <w:t>℃ 2 min预变性；94</w:t>
      </w:r>
      <w:r w:rsidR="00EF13F8">
        <w:t xml:space="preserve"> </w:t>
      </w:r>
      <w:r w:rsidRPr="00BC115C">
        <w:rPr>
          <w:rFonts w:hint="eastAsia"/>
        </w:rPr>
        <w:t>℃</w:t>
      </w:r>
      <w:r w:rsidRPr="00BC115C">
        <w:rPr>
          <w:rFonts w:hint="eastAsia"/>
        </w:rPr>
        <w:lastRenderedPageBreak/>
        <w:t>变性60 s，退火58</w:t>
      </w:r>
      <w:r w:rsidR="005205D4">
        <w:t xml:space="preserve"> </w:t>
      </w:r>
      <w:r w:rsidRPr="00BC115C">
        <w:rPr>
          <w:rFonts w:hint="eastAsia"/>
        </w:rPr>
        <w:t>℃ 60 s，72</w:t>
      </w:r>
      <w:r w:rsidR="005205D4">
        <w:t xml:space="preserve"> </w:t>
      </w:r>
      <w:r w:rsidRPr="00BC115C">
        <w:rPr>
          <w:rFonts w:hint="eastAsia"/>
        </w:rPr>
        <w:t>℃ 90 s， 35个循环；72</w:t>
      </w:r>
      <w:r w:rsidR="005205D4">
        <w:t xml:space="preserve"> </w:t>
      </w:r>
      <w:r w:rsidRPr="00BC115C">
        <w:rPr>
          <w:rFonts w:hint="eastAsia"/>
        </w:rPr>
        <w:t>℃ 10 min。EF1-α的扩增条件为95</w:t>
      </w:r>
      <w:r w:rsidR="005205D4">
        <w:t xml:space="preserve"> </w:t>
      </w:r>
      <w:r w:rsidRPr="00BC115C">
        <w:rPr>
          <w:rFonts w:hint="eastAsia"/>
        </w:rPr>
        <w:t>℃ 3 min预变性；95</w:t>
      </w:r>
      <w:r w:rsidR="005205D4">
        <w:t xml:space="preserve"> </w:t>
      </w:r>
      <w:r w:rsidRPr="00BC115C">
        <w:rPr>
          <w:rFonts w:hint="eastAsia"/>
        </w:rPr>
        <w:t>℃变性30 s，退火55</w:t>
      </w:r>
      <w:r w:rsidR="005205D4">
        <w:t xml:space="preserve"> </w:t>
      </w:r>
      <w:r w:rsidRPr="00BC115C">
        <w:rPr>
          <w:rFonts w:hint="eastAsia"/>
        </w:rPr>
        <w:t>℃ 30 s，72</w:t>
      </w:r>
      <w:r w:rsidR="005205D4">
        <w:t xml:space="preserve"> </w:t>
      </w:r>
      <w:r w:rsidRPr="00BC115C">
        <w:rPr>
          <w:rFonts w:hint="eastAsia"/>
        </w:rPr>
        <w:t>℃ 60 s，35个循环；72</w:t>
      </w:r>
      <w:r w:rsidR="005205D4">
        <w:t xml:space="preserve"> </w:t>
      </w:r>
      <w:r w:rsidRPr="00BC115C">
        <w:rPr>
          <w:rFonts w:hint="eastAsia"/>
        </w:rPr>
        <w:t>℃ 10 min。扩增产物用浓度为</w:t>
      </w:r>
      <w:r w:rsidRPr="00BC115C">
        <w:t>0.8%</w:t>
      </w:r>
      <w:r w:rsidRPr="00BC115C">
        <w:rPr>
          <w:rFonts w:hint="eastAsia"/>
        </w:rPr>
        <w:t>的琼脂糖凝胶电泳并用凝胶成像仪观察，切胶回收目的基因扩增产物，片段连入</w:t>
      </w:r>
      <w:r w:rsidRPr="00BC115C">
        <w:t xml:space="preserve">PMD18-T </w:t>
      </w:r>
      <w:r w:rsidRPr="00BC115C">
        <w:rPr>
          <w:rFonts w:hint="eastAsia"/>
        </w:rPr>
        <w:t>载体，</w:t>
      </w:r>
      <w:r>
        <w:rPr>
          <w:rFonts w:hint="eastAsia"/>
        </w:rPr>
        <w:t>进行序列测定，获得</w:t>
      </w:r>
      <w:r w:rsidRPr="00BC115C">
        <w:rPr>
          <w:rFonts w:hint="eastAsia"/>
        </w:rPr>
        <w:t>序列</w:t>
      </w:r>
      <w:r>
        <w:rPr>
          <w:rFonts w:hint="eastAsia"/>
        </w:rPr>
        <w:t>后</w:t>
      </w:r>
      <w:r w:rsidRPr="00BC115C">
        <w:rPr>
          <w:rFonts w:hint="eastAsia"/>
        </w:rPr>
        <w:t>中进行</w:t>
      </w:r>
      <w:r>
        <w:rPr>
          <w:rFonts w:hint="eastAsia"/>
        </w:rPr>
        <w:t>系统发育</w:t>
      </w:r>
      <w:r w:rsidRPr="00BC115C">
        <w:rPr>
          <w:rFonts w:hint="eastAsia"/>
        </w:rPr>
        <w:t>分析。</w:t>
      </w:r>
    </w:p>
    <w:p w:rsidR="005318FE" w:rsidRPr="005318FE" w:rsidRDefault="005318FE" w:rsidP="005318FE">
      <w:pPr>
        <w:pStyle w:val="aff4"/>
        <w:spacing w:before="156" w:after="156"/>
      </w:pPr>
      <w:bookmarkStart w:id="167" w:name="_Toc156029668"/>
      <w:r>
        <w:rPr>
          <w:rFonts w:hint="eastAsia"/>
        </w:rPr>
        <w:t>发病</w:t>
      </w:r>
      <w:r>
        <w:t>症状描述</w:t>
      </w:r>
      <w:bookmarkEnd w:id="167"/>
    </w:p>
    <w:p w:rsidR="00E62FED" w:rsidRDefault="00E62FED" w:rsidP="00FB45B4">
      <w:pPr>
        <w:pStyle w:val="affffb"/>
        <w:ind w:firstLine="420"/>
        <w:sectPr w:rsidR="00E62FED" w:rsidSect="00FB45B4">
          <w:pgSz w:w="11906" w:h="16838" w:code="9"/>
          <w:pgMar w:top="1928" w:right="1134" w:bottom="1134" w:left="1134" w:header="1418" w:footer="1134" w:gutter="284"/>
          <w:cols w:space="425"/>
          <w:formProt w:val="0"/>
          <w:docGrid w:type="lines" w:linePitch="312"/>
        </w:sectPr>
      </w:pPr>
      <w:r w:rsidRPr="00E62FED">
        <w:rPr>
          <w:rFonts w:hint="eastAsia"/>
        </w:rPr>
        <w:t>接种</w:t>
      </w:r>
      <w:r w:rsidR="0087163C" w:rsidRPr="004653DA">
        <w:rPr>
          <w:rFonts w:hint="eastAsia"/>
        </w:rPr>
        <w:t>苹果壳囊孢</w:t>
      </w:r>
      <w:r w:rsidRPr="00E62FED">
        <w:rPr>
          <w:rFonts w:hint="eastAsia"/>
        </w:rPr>
        <w:t>后</w:t>
      </w:r>
      <w:r w:rsidR="0007212C">
        <w:rPr>
          <w:rFonts w:hint="eastAsia"/>
        </w:rPr>
        <w:t xml:space="preserve">5 </w:t>
      </w:r>
      <w:r w:rsidR="0087163C" w:rsidRPr="00837FA0">
        <w:rPr>
          <w:rFonts w:hint="eastAsia"/>
        </w:rPr>
        <w:t>d后</w:t>
      </w:r>
      <w:r w:rsidR="0087163C">
        <w:rPr>
          <w:rFonts w:hint="eastAsia"/>
        </w:rPr>
        <w:t>，</w:t>
      </w:r>
      <w:r w:rsidR="0087163C">
        <w:t>接种处</w:t>
      </w:r>
      <w:r w:rsidR="0087163C">
        <w:rPr>
          <w:rFonts w:hint="eastAsia"/>
        </w:rPr>
        <w:t>呈现</w:t>
      </w:r>
      <w:r w:rsidRPr="00E62FED">
        <w:rPr>
          <w:rFonts w:hint="eastAsia"/>
        </w:rPr>
        <w:t>褐色坏死病斑、病健交界明显</w:t>
      </w:r>
      <w:r w:rsidR="0007212C">
        <w:rPr>
          <w:rFonts w:hint="eastAsia"/>
        </w:rPr>
        <w:t>、</w:t>
      </w:r>
      <w:r w:rsidR="0087163C">
        <w:rPr>
          <w:rFonts w:hint="eastAsia"/>
        </w:rPr>
        <w:t>斑易剥离、内部红褐色</w:t>
      </w:r>
      <w:r w:rsidR="0007212C">
        <w:rPr>
          <w:rFonts w:hint="eastAsia"/>
        </w:rPr>
        <w:t>、</w:t>
      </w:r>
      <w:r w:rsidR="0087163C">
        <w:rPr>
          <w:rFonts w:hint="eastAsia"/>
        </w:rPr>
        <w:t>酒糟气味</w:t>
      </w:r>
      <w:r w:rsidR="0007212C">
        <w:rPr>
          <w:rFonts w:hint="eastAsia"/>
        </w:rPr>
        <w:t>，</w:t>
      </w:r>
      <w:r w:rsidR="0087163C">
        <w:t>部分品种</w:t>
      </w:r>
      <w:r w:rsidR="0087163C">
        <w:rPr>
          <w:rFonts w:hint="eastAsia"/>
        </w:rPr>
        <w:t>在</w:t>
      </w:r>
      <w:r w:rsidR="0087163C">
        <w:t>接种处出现</w:t>
      </w:r>
      <w:r w:rsidRPr="00E62FED">
        <w:rPr>
          <w:rFonts w:hint="eastAsia"/>
        </w:rPr>
        <w:t>分生孢子器</w:t>
      </w:r>
      <w:r w:rsidR="0007212C">
        <w:rPr>
          <w:rFonts w:hint="eastAsia"/>
        </w:rPr>
        <w:t>和</w:t>
      </w:r>
      <w:r w:rsidR="00480FBA">
        <w:rPr>
          <w:rFonts w:hint="eastAsia"/>
        </w:rPr>
        <w:t>分生孢子角</w:t>
      </w:r>
      <w:r w:rsidRPr="00E62FED">
        <w:rPr>
          <w:rFonts w:hint="eastAsia"/>
        </w:rPr>
        <w:t>。</w:t>
      </w:r>
    </w:p>
    <w:p w:rsidR="00FB45B4" w:rsidRDefault="00FB45B4" w:rsidP="00FB45B4">
      <w:pPr>
        <w:pStyle w:val="af8"/>
        <w:rPr>
          <w:vanish w:val="0"/>
        </w:rPr>
      </w:pPr>
    </w:p>
    <w:p w:rsidR="00FB45B4" w:rsidRDefault="00FB45B4" w:rsidP="00FB45B4">
      <w:pPr>
        <w:pStyle w:val="afe"/>
        <w:rPr>
          <w:vanish w:val="0"/>
        </w:rPr>
      </w:pPr>
    </w:p>
    <w:p w:rsidR="00FB45B4" w:rsidRDefault="00FB45B4" w:rsidP="004C5EBF">
      <w:pPr>
        <w:pStyle w:val="aff3"/>
        <w:spacing w:after="156"/>
        <w:ind w:left="0"/>
      </w:pPr>
      <w:r>
        <w:br/>
      </w:r>
      <w:bookmarkStart w:id="168" w:name="_Toc156029669"/>
      <w:bookmarkStart w:id="169" w:name="_Toc156029683"/>
      <w:bookmarkStart w:id="170" w:name="_Toc160715705"/>
      <w:bookmarkStart w:id="171" w:name="_Toc160716387"/>
      <w:bookmarkStart w:id="172" w:name="_Toc160719550"/>
      <w:bookmarkStart w:id="173" w:name="_Toc160720538"/>
      <w:bookmarkStart w:id="174" w:name="_Toc160725576"/>
      <w:bookmarkStart w:id="175" w:name="_Toc173511570"/>
      <w:bookmarkStart w:id="176" w:name="_Toc173511836"/>
      <w:r>
        <w:rPr>
          <w:rFonts w:hint="eastAsia"/>
        </w:rPr>
        <w:t>（资料性）</w:t>
      </w:r>
      <w:r>
        <w:br/>
      </w:r>
      <w:r w:rsidR="006E0187">
        <w:rPr>
          <w:rFonts w:hint="eastAsia"/>
        </w:rPr>
        <w:t>苹果品种抗腐烂病</w:t>
      </w:r>
      <w:r>
        <w:rPr>
          <w:rFonts w:hint="eastAsia"/>
        </w:rPr>
        <w:t>鉴定结果记录</w:t>
      </w:r>
      <w:bookmarkEnd w:id="168"/>
      <w:bookmarkEnd w:id="169"/>
      <w:bookmarkEnd w:id="170"/>
      <w:bookmarkEnd w:id="171"/>
      <w:bookmarkEnd w:id="172"/>
      <w:bookmarkEnd w:id="173"/>
      <w:bookmarkEnd w:id="174"/>
      <w:bookmarkEnd w:id="175"/>
      <w:bookmarkEnd w:id="176"/>
    </w:p>
    <w:p w:rsidR="00FB45B4" w:rsidRDefault="0048368A" w:rsidP="005205D4">
      <w:pPr>
        <w:pStyle w:val="affffb"/>
        <w:ind w:firstLine="420"/>
      </w:pPr>
      <w:r>
        <w:rPr>
          <w:rFonts w:hint="eastAsia"/>
        </w:rPr>
        <w:t>苹果</w:t>
      </w:r>
      <w:r>
        <w:t>品种抗腐烂病鉴定结果记录表见表</w:t>
      </w:r>
      <w:r>
        <w:rPr>
          <w:rFonts w:hint="eastAsia"/>
        </w:rPr>
        <w:t>B.1。</w:t>
      </w:r>
    </w:p>
    <w:p w:rsidR="0048368A" w:rsidRDefault="0048368A" w:rsidP="0048368A">
      <w:pPr>
        <w:pStyle w:val="aff"/>
        <w:spacing w:before="156" w:after="156"/>
      </w:pPr>
      <w:r>
        <w:rPr>
          <w:rFonts w:hint="eastAsia"/>
        </w:rPr>
        <w:t>苹果</w:t>
      </w:r>
      <w:r>
        <w:t>品种抗腐烂病鉴定结果记录表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7"/>
        <w:gridCol w:w="848"/>
        <w:gridCol w:w="848"/>
        <w:gridCol w:w="848"/>
        <w:gridCol w:w="849"/>
        <w:gridCol w:w="848"/>
        <w:gridCol w:w="849"/>
        <w:gridCol w:w="849"/>
        <w:gridCol w:w="849"/>
        <w:gridCol w:w="850"/>
      </w:tblGrid>
      <w:tr w:rsidR="00351FAD" w:rsidRPr="0048368A" w:rsidTr="009A159C">
        <w:trPr>
          <w:trHeight w:val="205"/>
          <w:tblHeader/>
          <w:jc w:val="center"/>
        </w:trPr>
        <w:tc>
          <w:tcPr>
            <w:tcW w:w="847" w:type="dxa"/>
            <w:vMerge w:val="restart"/>
            <w:tcBorders>
              <w:top w:val="single" w:sz="8" w:space="0" w:color="auto"/>
            </w:tcBorders>
            <w:shd w:val="clear" w:color="auto" w:fill="auto"/>
            <w:vAlign w:val="center"/>
          </w:tcPr>
          <w:p w:rsidR="00351FAD" w:rsidRPr="0048368A" w:rsidRDefault="00351FAD" w:rsidP="0048368A">
            <w:pPr>
              <w:pStyle w:val="afffffffff9"/>
            </w:pPr>
            <w:r>
              <w:rPr>
                <w:rFonts w:hint="eastAsia"/>
              </w:rPr>
              <w:t>编号</w:t>
            </w:r>
          </w:p>
        </w:tc>
        <w:tc>
          <w:tcPr>
            <w:tcW w:w="848" w:type="dxa"/>
            <w:vMerge w:val="restart"/>
            <w:tcBorders>
              <w:top w:val="single" w:sz="8" w:space="0" w:color="auto"/>
            </w:tcBorders>
            <w:shd w:val="clear" w:color="auto" w:fill="auto"/>
            <w:vAlign w:val="center"/>
          </w:tcPr>
          <w:p w:rsidR="00351FAD" w:rsidRPr="0048368A" w:rsidRDefault="00351FAD" w:rsidP="0048368A">
            <w:pPr>
              <w:pStyle w:val="afffffffff9"/>
            </w:pPr>
            <w:r>
              <w:rPr>
                <w:rFonts w:hint="eastAsia"/>
              </w:rPr>
              <w:t>品种</w:t>
            </w:r>
            <w:r>
              <w:t>名称</w:t>
            </w:r>
          </w:p>
        </w:tc>
        <w:tc>
          <w:tcPr>
            <w:tcW w:w="848" w:type="dxa"/>
            <w:vMerge w:val="restart"/>
            <w:tcBorders>
              <w:top w:val="single" w:sz="8" w:space="0" w:color="auto"/>
            </w:tcBorders>
            <w:shd w:val="clear" w:color="auto" w:fill="auto"/>
            <w:vAlign w:val="center"/>
          </w:tcPr>
          <w:p w:rsidR="00351FAD" w:rsidRPr="0048368A" w:rsidRDefault="00351FAD" w:rsidP="0048368A">
            <w:pPr>
              <w:pStyle w:val="afffffffff9"/>
            </w:pPr>
            <w:r>
              <w:rPr>
                <w:rFonts w:hint="eastAsia"/>
              </w:rPr>
              <w:t>重复</w:t>
            </w:r>
          </w:p>
        </w:tc>
        <w:tc>
          <w:tcPr>
            <w:tcW w:w="5092" w:type="dxa"/>
            <w:gridSpan w:val="6"/>
            <w:tcBorders>
              <w:top w:val="single" w:sz="8" w:space="0" w:color="auto"/>
              <w:bottom w:val="single" w:sz="4" w:space="0" w:color="auto"/>
            </w:tcBorders>
            <w:shd w:val="clear" w:color="auto" w:fill="auto"/>
            <w:vAlign w:val="center"/>
          </w:tcPr>
          <w:p w:rsidR="00351FAD" w:rsidRPr="0048368A" w:rsidRDefault="00FC676C" w:rsidP="0048368A">
            <w:pPr>
              <w:pStyle w:val="afffffffff9"/>
            </w:pPr>
            <w:r>
              <w:rPr>
                <w:rFonts w:hint="eastAsia"/>
              </w:rPr>
              <w:t>病情级别</w:t>
            </w:r>
          </w:p>
        </w:tc>
        <w:tc>
          <w:tcPr>
            <w:tcW w:w="850" w:type="dxa"/>
            <w:vMerge w:val="restart"/>
            <w:tcBorders>
              <w:top w:val="single" w:sz="8" w:space="0" w:color="auto"/>
            </w:tcBorders>
            <w:shd w:val="clear" w:color="auto" w:fill="auto"/>
            <w:vAlign w:val="center"/>
          </w:tcPr>
          <w:p w:rsidR="00351FAD" w:rsidRPr="0048368A" w:rsidRDefault="00351FAD" w:rsidP="0048368A">
            <w:pPr>
              <w:pStyle w:val="afffffffff9"/>
            </w:pPr>
            <w:r>
              <w:rPr>
                <w:rFonts w:hint="eastAsia"/>
              </w:rPr>
              <w:t>病情</w:t>
            </w:r>
            <w:r>
              <w:t>指数（</w:t>
            </w:r>
            <w:r w:rsidRPr="0048368A">
              <w:rPr>
                <w:rFonts w:hint="eastAsia"/>
                <w:i/>
              </w:rPr>
              <w:t>DI</w:t>
            </w:r>
            <w:r>
              <w:t>）</w:t>
            </w:r>
          </w:p>
        </w:tc>
      </w:tr>
      <w:tr w:rsidR="00351FAD" w:rsidRPr="0048368A" w:rsidTr="00351FAD">
        <w:trPr>
          <w:trHeight w:val="204"/>
          <w:tblHeader/>
          <w:jc w:val="center"/>
        </w:trPr>
        <w:tc>
          <w:tcPr>
            <w:tcW w:w="847" w:type="dxa"/>
            <w:vMerge/>
            <w:tcBorders>
              <w:bottom w:val="single" w:sz="8" w:space="0" w:color="auto"/>
            </w:tcBorders>
            <w:shd w:val="clear" w:color="auto" w:fill="auto"/>
            <w:vAlign w:val="center"/>
          </w:tcPr>
          <w:p w:rsidR="00351FAD" w:rsidRDefault="00351FAD" w:rsidP="0048368A">
            <w:pPr>
              <w:pStyle w:val="afffffffff9"/>
            </w:pPr>
          </w:p>
        </w:tc>
        <w:tc>
          <w:tcPr>
            <w:tcW w:w="848" w:type="dxa"/>
            <w:vMerge/>
            <w:tcBorders>
              <w:bottom w:val="single" w:sz="8" w:space="0" w:color="auto"/>
            </w:tcBorders>
            <w:shd w:val="clear" w:color="auto" w:fill="auto"/>
            <w:vAlign w:val="center"/>
          </w:tcPr>
          <w:p w:rsidR="00351FAD" w:rsidRDefault="00351FAD" w:rsidP="0048368A">
            <w:pPr>
              <w:pStyle w:val="afffffffff9"/>
            </w:pPr>
          </w:p>
        </w:tc>
        <w:tc>
          <w:tcPr>
            <w:tcW w:w="848" w:type="dxa"/>
            <w:vMerge/>
            <w:tcBorders>
              <w:bottom w:val="single" w:sz="8" w:space="0" w:color="auto"/>
            </w:tcBorders>
            <w:shd w:val="clear" w:color="auto" w:fill="auto"/>
            <w:vAlign w:val="center"/>
          </w:tcPr>
          <w:p w:rsidR="00351FAD" w:rsidRDefault="00351FAD" w:rsidP="0048368A">
            <w:pPr>
              <w:pStyle w:val="afffffffff9"/>
            </w:pPr>
          </w:p>
        </w:tc>
        <w:tc>
          <w:tcPr>
            <w:tcW w:w="848" w:type="dxa"/>
            <w:tcBorders>
              <w:top w:val="single" w:sz="4" w:space="0" w:color="auto"/>
              <w:bottom w:val="single" w:sz="8" w:space="0" w:color="auto"/>
            </w:tcBorders>
            <w:shd w:val="clear" w:color="auto" w:fill="auto"/>
            <w:vAlign w:val="center"/>
          </w:tcPr>
          <w:p w:rsidR="00351FAD" w:rsidRPr="0048368A" w:rsidRDefault="00351FAD" w:rsidP="0048368A">
            <w:pPr>
              <w:pStyle w:val="afffffffff9"/>
            </w:pPr>
            <w:r>
              <w:rPr>
                <w:rFonts w:hint="eastAsia"/>
              </w:rPr>
              <w:t>0</w:t>
            </w:r>
          </w:p>
        </w:tc>
        <w:tc>
          <w:tcPr>
            <w:tcW w:w="849" w:type="dxa"/>
            <w:tcBorders>
              <w:top w:val="single" w:sz="4" w:space="0" w:color="auto"/>
              <w:bottom w:val="single" w:sz="8" w:space="0" w:color="auto"/>
            </w:tcBorders>
            <w:shd w:val="clear" w:color="auto" w:fill="auto"/>
            <w:vAlign w:val="center"/>
          </w:tcPr>
          <w:p w:rsidR="00351FAD" w:rsidRPr="0048368A" w:rsidRDefault="00351FAD" w:rsidP="0048368A">
            <w:pPr>
              <w:pStyle w:val="afffffffff9"/>
            </w:pPr>
            <w:r>
              <w:t>1</w:t>
            </w:r>
          </w:p>
        </w:tc>
        <w:tc>
          <w:tcPr>
            <w:tcW w:w="848" w:type="dxa"/>
            <w:tcBorders>
              <w:top w:val="single" w:sz="4" w:space="0" w:color="auto"/>
              <w:bottom w:val="single" w:sz="8" w:space="0" w:color="auto"/>
            </w:tcBorders>
            <w:shd w:val="clear" w:color="auto" w:fill="auto"/>
            <w:vAlign w:val="center"/>
          </w:tcPr>
          <w:p w:rsidR="00351FAD" w:rsidRPr="0048368A" w:rsidRDefault="00351FAD" w:rsidP="0048368A">
            <w:pPr>
              <w:pStyle w:val="afffffffff9"/>
            </w:pPr>
            <w:r>
              <w:rPr>
                <w:rFonts w:hint="eastAsia"/>
              </w:rPr>
              <w:t>3</w:t>
            </w:r>
          </w:p>
        </w:tc>
        <w:tc>
          <w:tcPr>
            <w:tcW w:w="849" w:type="dxa"/>
            <w:tcBorders>
              <w:top w:val="single" w:sz="4" w:space="0" w:color="auto"/>
              <w:bottom w:val="single" w:sz="8" w:space="0" w:color="auto"/>
            </w:tcBorders>
            <w:shd w:val="clear" w:color="auto" w:fill="auto"/>
            <w:vAlign w:val="center"/>
          </w:tcPr>
          <w:p w:rsidR="00351FAD" w:rsidRPr="0048368A" w:rsidRDefault="00351FAD" w:rsidP="0048368A">
            <w:pPr>
              <w:pStyle w:val="afffffffff9"/>
            </w:pPr>
            <w:r>
              <w:rPr>
                <w:rFonts w:hint="eastAsia"/>
              </w:rPr>
              <w:t>5</w:t>
            </w:r>
          </w:p>
        </w:tc>
        <w:tc>
          <w:tcPr>
            <w:tcW w:w="849" w:type="dxa"/>
            <w:tcBorders>
              <w:top w:val="single" w:sz="4" w:space="0" w:color="auto"/>
              <w:bottom w:val="single" w:sz="8" w:space="0" w:color="auto"/>
            </w:tcBorders>
            <w:shd w:val="clear" w:color="auto" w:fill="auto"/>
            <w:vAlign w:val="center"/>
          </w:tcPr>
          <w:p w:rsidR="00351FAD" w:rsidRPr="0048368A" w:rsidRDefault="00351FAD" w:rsidP="0048368A">
            <w:pPr>
              <w:pStyle w:val="afffffffff9"/>
            </w:pPr>
            <w:r>
              <w:rPr>
                <w:rFonts w:hint="eastAsia"/>
              </w:rPr>
              <w:t>7</w:t>
            </w:r>
          </w:p>
        </w:tc>
        <w:tc>
          <w:tcPr>
            <w:tcW w:w="849" w:type="dxa"/>
            <w:tcBorders>
              <w:top w:val="single" w:sz="4" w:space="0" w:color="auto"/>
              <w:bottom w:val="single" w:sz="8" w:space="0" w:color="auto"/>
            </w:tcBorders>
            <w:shd w:val="clear" w:color="auto" w:fill="auto"/>
            <w:vAlign w:val="center"/>
          </w:tcPr>
          <w:p w:rsidR="00351FAD" w:rsidRPr="0048368A" w:rsidRDefault="00351FAD" w:rsidP="0048368A">
            <w:pPr>
              <w:pStyle w:val="afffffffff9"/>
            </w:pPr>
            <w:r>
              <w:rPr>
                <w:rFonts w:hint="eastAsia"/>
              </w:rPr>
              <w:t>9</w:t>
            </w:r>
          </w:p>
        </w:tc>
        <w:tc>
          <w:tcPr>
            <w:tcW w:w="850" w:type="dxa"/>
            <w:vMerge/>
            <w:tcBorders>
              <w:bottom w:val="single" w:sz="8" w:space="0" w:color="auto"/>
            </w:tcBorders>
            <w:shd w:val="clear" w:color="auto" w:fill="auto"/>
            <w:vAlign w:val="center"/>
          </w:tcPr>
          <w:p w:rsidR="00351FAD" w:rsidRDefault="00351FAD" w:rsidP="0048368A">
            <w:pPr>
              <w:pStyle w:val="afffffffff9"/>
            </w:pPr>
          </w:p>
        </w:tc>
      </w:tr>
      <w:tr w:rsidR="00351FAD" w:rsidRPr="0048368A" w:rsidTr="00351FAD">
        <w:trPr>
          <w:jc w:val="center"/>
        </w:trPr>
        <w:tc>
          <w:tcPr>
            <w:tcW w:w="847" w:type="dxa"/>
            <w:tcBorders>
              <w:top w:val="single" w:sz="8" w:space="0" w:color="auto"/>
            </w:tcBorders>
            <w:shd w:val="clear" w:color="auto" w:fill="auto"/>
            <w:vAlign w:val="center"/>
          </w:tcPr>
          <w:p w:rsidR="00351FAD" w:rsidRPr="0048368A" w:rsidRDefault="00351FAD" w:rsidP="0048368A">
            <w:pPr>
              <w:pStyle w:val="afffffffff9"/>
            </w:pPr>
          </w:p>
        </w:tc>
        <w:tc>
          <w:tcPr>
            <w:tcW w:w="848" w:type="dxa"/>
            <w:tcBorders>
              <w:top w:val="single" w:sz="8" w:space="0" w:color="auto"/>
            </w:tcBorders>
            <w:shd w:val="clear" w:color="auto" w:fill="auto"/>
            <w:vAlign w:val="center"/>
          </w:tcPr>
          <w:p w:rsidR="00351FAD" w:rsidRPr="0048368A" w:rsidRDefault="00351FAD" w:rsidP="0048368A">
            <w:pPr>
              <w:pStyle w:val="afffffffff9"/>
            </w:pPr>
          </w:p>
        </w:tc>
        <w:tc>
          <w:tcPr>
            <w:tcW w:w="848" w:type="dxa"/>
            <w:tcBorders>
              <w:top w:val="single" w:sz="8" w:space="0" w:color="auto"/>
            </w:tcBorders>
            <w:shd w:val="clear" w:color="auto" w:fill="auto"/>
            <w:vAlign w:val="center"/>
          </w:tcPr>
          <w:p w:rsidR="00351FAD" w:rsidRPr="0048368A" w:rsidRDefault="00351FAD" w:rsidP="0048368A">
            <w:pPr>
              <w:pStyle w:val="afffffffff9"/>
            </w:pPr>
          </w:p>
        </w:tc>
        <w:tc>
          <w:tcPr>
            <w:tcW w:w="848" w:type="dxa"/>
            <w:tcBorders>
              <w:top w:val="single" w:sz="8" w:space="0" w:color="auto"/>
            </w:tcBorders>
            <w:shd w:val="clear" w:color="auto" w:fill="auto"/>
            <w:vAlign w:val="center"/>
          </w:tcPr>
          <w:p w:rsidR="00351FAD" w:rsidRPr="0048368A" w:rsidRDefault="00351FAD" w:rsidP="0048368A">
            <w:pPr>
              <w:pStyle w:val="afffffffff9"/>
            </w:pPr>
          </w:p>
        </w:tc>
        <w:tc>
          <w:tcPr>
            <w:tcW w:w="849" w:type="dxa"/>
            <w:tcBorders>
              <w:top w:val="single" w:sz="8" w:space="0" w:color="auto"/>
            </w:tcBorders>
            <w:shd w:val="clear" w:color="auto" w:fill="auto"/>
            <w:vAlign w:val="center"/>
          </w:tcPr>
          <w:p w:rsidR="00351FAD" w:rsidRPr="0048368A" w:rsidRDefault="00351FAD" w:rsidP="0048368A">
            <w:pPr>
              <w:pStyle w:val="afffffffff9"/>
            </w:pPr>
          </w:p>
        </w:tc>
        <w:tc>
          <w:tcPr>
            <w:tcW w:w="848" w:type="dxa"/>
            <w:tcBorders>
              <w:top w:val="single" w:sz="8" w:space="0" w:color="auto"/>
            </w:tcBorders>
            <w:shd w:val="clear" w:color="auto" w:fill="auto"/>
            <w:vAlign w:val="center"/>
          </w:tcPr>
          <w:p w:rsidR="00351FAD" w:rsidRPr="0048368A" w:rsidRDefault="00351FAD" w:rsidP="0048368A">
            <w:pPr>
              <w:pStyle w:val="afffffffff9"/>
            </w:pPr>
          </w:p>
        </w:tc>
        <w:tc>
          <w:tcPr>
            <w:tcW w:w="849" w:type="dxa"/>
            <w:tcBorders>
              <w:top w:val="single" w:sz="8" w:space="0" w:color="auto"/>
            </w:tcBorders>
            <w:shd w:val="clear" w:color="auto" w:fill="auto"/>
            <w:vAlign w:val="center"/>
          </w:tcPr>
          <w:p w:rsidR="00351FAD" w:rsidRPr="0048368A" w:rsidRDefault="00351FAD" w:rsidP="0048368A">
            <w:pPr>
              <w:pStyle w:val="afffffffff9"/>
            </w:pPr>
          </w:p>
        </w:tc>
        <w:tc>
          <w:tcPr>
            <w:tcW w:w="849" w:type="dxa"/>
            <w:tcBorders>
              <w:top w:val="single" w:sz="8" w:space="0" w:color="auto"/>
            </w:tcBorders>
            <w:shd w:val="clear" w:color="auto" w:fill="auto"/>
            <w:vAlign w:val="center"/>
          </w:tcPr>
          <w:p w:rsidR="00351FAD" w:rsidRPr="0048368A" w:rsidRDefault="00351FAD" w:rsidP="0048368A">
            <w:pPr>
              <w:pStyle w:val="afffffffff9"/>
            </w:pPr>
          </w:p>
        </w:tc>
        <w:tc>
          <w:tcPr>
            <w:tcW w:w="849" w:type="dxa"/>
            <w:tcBorders>
              <w:top w:val="single" w:sz="8" w:space="0" w:color="auto"/>
            </w:tcBorders>
            <w:shd w:val="clear" w:color="auto" w:fill="auto"/>
            <w:vAlign w:val="center"/>
          </w:tcPr>
          <w:p w:rsidR="00351FAD" w:rsidRPr="0048368A" w:rsidRDefault="00351FAD" w:rsidP="0048368A">
            <w:pPr>
              <w:pStyle w:val="afffffffff9"/>
            </w:pPr>
          </w:p>
        </w:tc>
        <w:tc>
          <w:tcPr>
            <w:tcW w:w="850" w:type="dxa"/>
            <w:tcBorders>
              <w:top w:val="single" w:sz="8" w:space="0" w:color="auto"/>
            </w:tcBorders>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6B59E9" w:rsidRPr="0048368A" w:rsidTr="00351FAD">
        <w:trPr>
          <w:jc w:val="center"/>
        </w:trPr>
        <w:tc>
          <w:tcPr>
            <w:tcW w:w="847"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50" w:type="dxa"/>
            <w:shd w:val="clear" w:color="auto" w:fill="auto"/>
            <w:vAlign w:val="center"/>
          </w:tcPr>
          <w:p w:rsidR="006B59E9" w:rsidRPr="0048368A" w:rsidRDefault="006B59E9" w:rsidP="0048368A">
            <w:pPr>
              <w:pStyle w:val="afffffffff9"/>
            </w:pPr>
          </w:p>
        </w:tc>
      </w:tr>
      <w:tr w:rsidR="006B59E9" w:rsidRPr="0048368A" w:rsidTr="00351FAD">
        <w:trPr>
          <w:jc w:val="center"/>
        </w:trPr>
        <w:tc>
          <w:tcPr>
            <w:tcW w:w="847"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50" w:type="dxa"/>
            <w:shd w:val="clear" w:color="auto" w:fill="auto"/>
            <w:vAlign w:val="center"/>
          </w:tcPr>
          <w:p w:rsidR="006B59E9" w:rsidRPr="0048368A" w:rsidRDefault="006B59E9" w:rsidP="0048368A">
            <w:pPr>
              <w:pStyle w:val="afffffffff9"/>
            </w:pPr>
          </w:p>
        </w:tc>
      </w:tr>
      <w:tr w:rsidR="006B59E9" w:rsidRPr="0048368A" w:rsidTr="00351FAD">
        <w:trPr>
          <w:jc w:val="center"/>
        </w:trPr>
        <w:tc>
          <w:tcPr>
            <w:tcW w:w="847"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50" w:type="dxa"/>
            <w:shd w:val="clear" w:color="auto" w:fill="auto"/>
            <w:vAlign w:val="center"/>
          </w:tcPr>
          <w:p w:rsidR="006B59E9" w:rsidRPr="0048368A" w:rsidRDefault="006B59E9" w:rsidP="0048368A">
            <w:pPr>
              <w:pStyle w:val="afffffffff9"/>
            </w:pPr>
          </w:p>
        </w:tc>
      </w:tr>
      <w:tr w:rsidR="006B59E9" w:rsidRPr="0048368A" w:rsidTr="00351FAD">
        <w:trPr>
          <w:jc w:val="center"/>
        </w:trPr>
        <w:tc>
          <w:tcPr>
            <w:tcW w:w="847"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48"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49" w:type="dxa"/>
            <w:shd w:val="clear" w:color="auto" w:fill="auto"/>
            <w:vAlign w:val="center"/>
          </w:tcPr>
          <w:p w:rsidR="006B59E9" w:rsidRPr="0048368A" w:rsidRDefault="006B59E9" w:rsidP="0048368A">
            <w:pPr>
              <w:pStyle w:val="afffffffff9"/>
            </w:pPr>
          </w:p>
        </w:tc>
        <w:tc>
          <w:tcPr>
            <w:tcW w:w="850" w:type="dxa"/>
            <w:shd w:val="clear" w:color="auto" w:fill="auto"/>
            <w:vAlign w:val="center"/>
          </w:tcPr>
          <w:p w:rsidR="006B59E9" w:rsidRPr="0048368A" w:rsidRDefault="006B59E9"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351FAD">
        <w:trPr>
          <w:jc w:val="center"/>
        </w:trPr>
        <w:tc>
          <w:tcPr>
            <w:tcW w:w="847"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8"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49" w:type="dxa"/>
            <w:shd w:val="clear" w:color="auto" w:fill="auto"/>
            <w:vAlign w:val="center"/>
          </w:tcPr>
          <w:p w:rsidR="00351FAD" w:rsidRPr="0048368A" w:rsidRDefault="00351FAD" w:rsidP="0048368A">
            <w:pPr>
              <w:pStyle w:val="afffffffff9"/>
            </w:pPr>
          </w:p>
        </w:tc>
        <w:tc>
          <w:tcPr>
            <w:tcW w:w="850" w:type="dxa"/>
            <w:shd w:val="clear" w:color="auto" w:fill="auto"/>
            <w:vAlign w:val="center"/>
          </w:tcPr>
          <w:p w:rsidR="00351FAD" w:rsidRPr="0048368A" w:rsidRDefault="00351FAD" w:rsidP="0048368A">
            <w:pPr>
              <w:pStyle w:val="afffffffff9"/>
            </w:pPr>
          </w:p>
        </w:tc>
      </w:tr>
      <w:tr w:rsidR="00351FAD" w:rsidRPr="0048368A" w:rsidTr="009A159C">
        <w:trPr>
          <w:jc w:val="center"/>
        </w:trPr>
        <w:tc>
          <w:tcPr>
            <w:tcW w:w="8485" w:type="dxa"/>
            <w:gridSpan w:val="10"/>
            <w:tcBorders>
              <w:bottom w:val="single" w:sz="8" w:space="0" w:color="auto"/>
            </w:tcBorders>
            <w:shd w:val="clear" w:color="auto" w:fill="auto"/>
            <w:vAlign w:val="center"/>
          </w:tcPr>
          <w:p w:rsidR="00351FAD" w:rsidRDefault="00351FAD" w:rsidP="00351FAD">
            <w:pPr>
              <w:pStyle w:val="afffffffff9"/>
              <w:jc w:val="both"/>
            </w:pPr>
            <w:r>
              <w:rPr>
                <w:rFonts w:hint="eastAsia"/>
              </w:rPr>
              <w:t>鉴定</w:t>
            </w:r>
            <w:r>
              <w:t>地点：</w:t>
            </w:r>
            <w:r>
              <w:rPr>
                <w:rFonts w:hint="eastAsia"/>
              </w:rPr>
              <w:t xml:space="preserve">                                      </w:t>
            </w:r>
            <w:r w:rsidR="00CE2227">
              <w:t xml:space="preserve"> </w:t>
            </w:r>
            <w:r w:rsidR="00CE2227">
              <w:rPr>
                <w:rFonts w:hint="eastAsia"/>
              </w:rPr>
              <w:t>鉴定</w:t>
            </w:r>
            <w:r>
              <w:rPr>
                <w:rFonts w:hint="eastAsia"/>
              </w:rPr>
              <w:t>人（签字</w:t>
            </w:r>
            <w:r>
              <w:t>）：</w:t>
            </w: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日</w:t>
            </w:r>
          </w:p>
          <w:p w:rsidR="00351FAD" w:rsidRDefault="00351FAD" w:rsidP="00351FAD">
            <w:pPr>
              <w:pStyle w:val="afffffffff9"/>
              <w:jc w:val="both"/>
            </w:pPr>
            <w:r>
              <w:rPr>
                <w:rFonts w:hint="eastAsia"/>
              </w:rPr>
              <w:t>接种</w:t>
            </w:r>
            <w:r>
              <w:t>日期：</w:t>
            </w:r>
            <w:r>
              <w:rPr>
                <w:rFonts w:hint="eastAsia"/>
              </w:rPr>
              <w:t xml:space="preserve">               </w:t>
            </w:r>
            <w:r>
              <w:t xml:space="preserve">                        </w:t>
            </w:r>
            <w:r>
              <w:rPr>
                <w:rFonts w:hint="eastAsia"/>
              </w:rPr>
              <w:t>技术</w:t>
            </w:r>
            <w:r>
              <w:t>负责人（</w:t>
            </w:r>
            <w:r>
              <w:rPr>
                <w:rFonts w:hint="eastAsia"/>
              </w:rPr>
              <w:t>签字</w:t>
            </w:r>
            <w:r>
              <w:t>）</w:t>
            </w: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日</w:t>
            </w:r>
          </w:p>
          <w:p w:rsidR="00351FAD" w:rsidRPr="0048368A" w:rsidRDefault="00351FAD" w:rsidP="00351FAD">
            <w:pPr>
              <w:pStyle w:val="afffffffff9"/>
              <w:jc w:val="both"/>
            </w:pPr>
            <w:r>
              <w:rPr>
                <w:rFonts w:hint="eastAsia"/>
              </w:rPr>
              <w:t>调查</w:t>
            </w:r>
            <w:r>
              <w:t>日期：</w:t>
            </w:r>
          </w:p>
        </w:tc>
      </w:tr>
    </w:tbl>
    <w:p w:rsidR="00FB45B4" w:rsidRDefault="00FB45B4" w:rsidP="006E0187">
      <w:pPr>
        <w:pStyle w:val="aff4"/>
        <w:numPr>
          <w:ilvl w:val="0"/>
          <w:numId w:val="0"/>
        </w:numPr>
        <w:spacing w:before="156" w:after="156"/>
      </w:pPr>
    </w:p>
    <w:p w:rsidR="006E0187" w:rsidRPr="006E0187" w:rsidRDefault="006E0187" w:rsidP="004C5EBF">
      <w:pPr>
        <w:pStyle w:val="aff3"/>
        <w:spacing w:after="156"/>
        <w:ind w:left="0"/>
      </w:pPr>
      <w:r>
        <w:lastRenderedPageBreak/>
        <w:br/>
      </w:r>
      <w:bookmarkStart w:id="177" w:name="_Toc173511571"/>
      <w:bookmarkStart w:id="178" w:name="_Toc173511837"/>
      <w:r>
        <w:rPr>
          <w:rFonts w:hint="eastAsia"/>
        </w:rPr>
        <w:t>（资料性）</w:t>
      </w:r>
      <w:r>
        <w:br/>
      </w:r>
      <w:r w:rsidRPr="00CF0E9C">
        <w:rPr>
          <w:rFonts w:hint="eastAsia"/>
        </w:rPr>
        <w:t>苹果品种抗腐烂病鉴定结果报告单</w:t>
      </w:r>
      <w:bookmarkEnd w:id="177"/>
      <w:bookmarkEnd w:id="178"/>
    </w:p>
    <w:p w:rsidR="0048368A" w:rsidRDefault="006B59E9" w:rsidP="00FB45B4">
      <w:pPr>
        <w:pStyle w:val="affffb"/>
        <w:ind w:firstLine="420"/>
      </w:pPr>
      <w:r w:rsidRPr="006B59E9">
        <w:rPr>
          <w:rFonts w:hint="eastAsia"/>
        </w:rPr>
        <w:t>苹果品种抗腐烂病鉴定结果</w:t>
      </w:r>
      <w:r>
        <w:rPr>
          <w:rFonts w:hint="eastAsia"/>
        </w:rPr>
        <w:t>报告单</w:t>
      </w:r>
      <w:r w:rsidRPr="006B59E9">
        <w:rPr>
          <w:rFonts w:hint="eastAsia"/>
        </w:rPr>
        <w:t>见表</w:t>
      </w:r>
      <w:r w:rsidR="006E0187">
        <w:t>C</w:t>
      </w:r>
      <w:r w:rsidRPr="006B59E9">
        <w:rPr>
          <w:rFonts w:hint="eastAsia"/>
        </w:rPr>
        <w:t>.</w:t>
      </w:r>
      <w:r w:rsidR="006E0187">
        <w:t>1</w:t>
      </w:r>
      <w:r w:rsidRPr="006B59E9">
        <w:rPr>
          <w:rFonts w:hint="eastAsia"/>
        </w:rPr>
        <w:t>。</w:t>
      </w:r>
    </w:p>
    <w:p w:rsidR="00CF0E9C" w:rsidRDefault="005205D4" w:rsidP="005205D4">
      <w:pPr>
        <w:pStyle w:val="aff"/>
        <w:numPr>
          <w:ilvl w:val="0"/>
          <w:numId w:val="0"/>
        </w:numPr>
        <w:spacing w:before="156" w:after="156"/>
      </w:pPr>
      <w:r>
        <w:rPr>
          <w:rFonts w:hint="eastAsia"/>
        </w:rPr>
        <w:t>表C</w:t>
      </w:r>
      <w:r>
        <w:t>.1</w:t>
      </w:r>
      <w:r w:rsidR="00CF0E9C" w:rsidRPr="00CF0E9C">
        <w:rPr>
          <w:rFonts w:hint="eastAsia"/>
        </w:rPr>
        <w:t>苹果品种抗腐烂病鉴定结果报告单</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4"/>
        <w:gridCol w:w="2333"/>
      </w:tblGrid>
      <w:tr w:rsidR="004D1AEB" w:rsidTr="002B61CF">
        <w:trPr>
          <w:tblHeader/>
          <w:jc w:val="center"/>
        </w:trPr>
        <w:tc>
          <w:tcPr>
            <w:tcW w:w="2334" w:type="dxa"/>
            <w:tcBorders>
              <w:top w:val="single" w:sz="8" w:space="0" w:color="auto"/>
              <w:bottom w:val="single" w:sz="8" w:space="0" w:color="auto"/>
            </w:tcBorders>
            <w:shd w:val="clear" w:color="auto" w:fill="auto"/>
            <w:vAlign w:val="center"/>
          </w:tcPr>
          <w:p w:rsidR="004D1AEB" w:rsidRDefault="00160849" w:rsidP="004D1AEB">
            <w:pPr>
              <w:pStyle w:val="afffffffff9"/>
            </w:pPr>
            <w:r>
              <w:rPr>
                <w:rFonts w:hint="eastAsia"/>
              </w:rPr>
              <w:t>编号</w:t>
            </w:r>
          </w:p>
        </w:tc>
        <w:tc>
          <w:tcPr>
            <w:tcW w:w="2333" w:type="dxa"/>
            <w:tcBorders>
              <w:top w:val="single" w:sz="8" w:space="0" w:color="auto"/>
              <w:bottom w:val="single" w:sz="8" w:space="0" w:color="auto"/>
            </w:tcBorders>
            <w:shd w:val="clear" w:color="auto" w:fill="auto"/>
            <w:vAlign w:val="center"/>
          </w:tcPr>
          <w:p w:rsidR="004D1AEB" w:rsidRDefault="00160849" w:rsidP="004D1AEB">
            <w:pPr>
              <w:pStyle w:val="afffffffff9"/>
            </w:pPr>
            <w:r>
              <w:rPr>
                <w:rFonts w:hint="eastAsia"/>
              </w:rPr>
              <w:t>品种</w:t>
            </w:r>
            <w:r>
              <w:t>名称</w:t>
            </w:r>
          </w:p>
        </w:tc>
        <w:tc>
          <w:tcPr>
            <w:tcW w:w="2334" w:type="dxa"/>
            <w:tcBorders>
              <w:top w:val="single" w:sz="8" w:space="0" w:color="auto"/>
              <w:bottom w:val="single" w:sz="8" w:space="0" w:color="auto"/>
            </w:tcBorders>
            <w:shd w:val="clear" w:color="auto" w:fill="auto"/>
            <w:vAlign w:val="center"/>
          </w:tcPr>
          <w:p w:rsidR="004D1AEB" w:rsidRDefault="00160849" w:rsidP="004D1AEB">
            <w:pPr>
              <w:pStyle w:val="afffffffff9"/>
            </w:pPr>
            <w:r>
              <w:rPr>
                <w:rFonts w:hint="eastAsia"/>
              </w:rPr>
              <w:t>病情</w:t>
            </w:r>
            <w:r>
              <w:t>指数（</w:t>
            </w:r>
            <w:r w:rsidRPr="0048368A">
              <w:rPr>
                <w:rFonts w:hint="eastAsia"/>
                <w:i/>
              </w:rPr>
              <w:t>DI</w:t>
            </w:r>
            <w:r>
              <w:t>）</w:t>
            </w:r>
          </w:p>
        </w:tc>
        <w:tc>
          <w:tcPr>
            <w:tcW w:w="2333" w:type="dxa"/>
            <w:tcBorders>
              <w:top w:val="single" w:sz="8" w:space="0" w:color="auto"/>
              <w:bottom w:val="single" w:sz="8" w:space="0" w:color="auto"/>
            </w:tcBorders>
            <w:shd w:val="clear" w:color="auto" w:fill="auto"/>
            <w:vAlign w:val="center"/>
          </w:tcPr>
          <w:p w:rsidR="004D1AEB" w:rsidRDefault="00160849" w:rsidP="004D1AEB">
            <w:pPr>
              <w:pStyle w:val="afffffffff9"/>
            </w:pPr>
            <w:r>
              <w:rPr>
                <w:rFonts w:hint="eastAsia"/>
              </w:rPr>
              <w:t>抗性</w:t>
            </w:r>
            <w:r>
              <w:t>水平</w:t>
            </w:r>
          </w:p>
        </w:tc>
      </w:tr>
      <w:tr w:rsidR="004D1AEB" w:rsidTr="002B61CF">
        <w:trPr>
          <w:jc w:val="center"/>
        </w:trPr>
        <w:tc>
          <w:tcPr>
            <w:tcW w:w="2334" w:type="dxa"/>
            <w:tcBorders>
              <w:top w:val="single" w:sz="8" w:space="0" w:color="auto"/>
            </w:tcBorders>
            <w:shd w:val="clear" w:color="auto" w:fill="auto"/>
            <w:vAlign w:val="center"/>
          </w:tcPr>
          <w:p w:rsidR="004D1AEB" w:rsidRDefault="004D1AEB" w:rsidP="004D1AEB">
            <w:pPr>
              <w:pStyle w:val="afffffffff9"/>
            </w:pPr>
          </w:p>
        </w:tc>
        <w:tc>
          <w:tcPr>
            <w:tcW w:w="2333" w:type="dxa"/>
            <w:tcBorders>
              <w:top w:val="single" w:sz="8" w:space="0" w:color="auto"/>
            </w:tcBorders>
            <w:shd w:val="clear" w:color="auto" w:fill="auto"/>
            <w:vAlign w:val="center"/>
          </w:tcPr>
          <w:p w:rsidR="004D1AEB" w:rsidRDefault="004D1AEB" w:rsidP="004D1AEB">
            <w:pPr>
              <w:pStyle w:val="afffffffff9"/>
            </w:pPr>
          </w:p>
        </w:tc>
        <w:tc>
          <w:tcPr>
            <w:tcW w:w="2334" w:type="dxa"/>
            <w:tcBorders>
              <w:top w:val="single" w:sz="8" w:space="0" w:color="auto"/>
            </w:tcBorders>
            <w:shd w:val="clear" w:color="auto" w:fill="auto"/>
            <w:vAlign w:val="center"/>
          </w:tcPr>
          <w:p w:rsidR="004D1AEB" w:rsidRDefault="004D1AEB" w:rsidP="004D1AEB">
            <w:pPr>
              <w:pStyle w:val="afffffffff9"/>
            </w:pPr>
          </w:p>
        </w:tc>
        <w:tc>
          <w:tcPr>
            <w:tcW w:w="2333" w:type="dxa"/>
            <w:tcBorders>
              <w:top w:val="single" w:sz="8" w:space="0" w:color="auto"/>
            </w:tcBorders>
            <w:shd w:val="clear" w:color="auto" w:fill="auto"/>
            <w:vAlign w:val="center"/>
          </w:tcPr>
          <w:p w:rsidR="004D1AEB" w:rsidRDefault="004D1AEB" w:rsidP="004D1AEB">
            <w:pPr>
              <w:pStyle w:val="afffffffff9"/>
            </w:pPr>
          </w:p>
        </w:tc>
      </w:tr>
      <w:tr w:rsidR="004D1AEB" w:rsidTr="002B61CF">
        <w:trPr>
          <w:jc w:val="center"/>
        </w:trPr>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r>
      <w:tr w:rsidR="004D1AEB" w:rsidTr="002B61CF">
        <w:trPr>
          <w:jc w:val="center"/>
        </w:trPr>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r>
      <w:tr w:rsidR="004D1AEB" w:rsidTr="002B61CF">
        <w:trPr>
          <w:jc w:val="center"/>
        </w:trPr>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r>
      <w:tr w:rsidR="004D1AEB" w:rsidTr="002B61CF">
        <w:trPr>
          <w:jc w:val="center"/>
        </w:trPr>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r>
      <w:tr w:rsidR="004D1AEB" w:rsidTr="002B61CF">
        <w:trPr>
          <w:jc w:val="center"/>
        </w:trPr>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r>
      <w:tr w:rsidR="004D1AEB" w:rsidTr="002B61CF">
        <w:trPr>
          <w:jc w:val="center"/>
        </w:trPr>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r>
      <w:tr w:rsidR="002B61CF" w:rsidTr="002B61CF">
        <w:trPr>
          <w:jc w:val="center"/>
        </w:trPr>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r>
      <w:tr w:rsidR="002B61CF" w:rsidTr="002B61CF">
        <w:trPr>
          <w:jc w:val="center"/>
        </w:trPr>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r>
      <w:tr w:rsidR="002B61CF" w:rsidTr="002B61CF">
        <w:trPr>
          <w:jc w:val="center"/>
        </w:trPr>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r>
      <w:tr w:rsidR="004D1AEB" w:rsidTr="002B61CF">
        <w:trPr>
          <w:jc w:val="center"/>
        </w:trPr>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r>
      <w:tr w:rsidR="002B61CF" w:rsidTr="002B61CF">
        <w:trPr>
          <w:jc w:val="center"/>
        </w:trPr>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r>
      <w:tr w:rsidR="004D1AEB" w:rsidTr="002B61CF">
        <w:trPr>
          <w:jc w:val="center"/>
        </w:trPr>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c>
          <w:tcPr>
            <w:tcW w:w="2334" w:type="dxa"/>
            <w:shd w:val="clear" w:color="auto" w:fill="auto"/>
            <w:vAlign w:val="center"/>
          </w:tcPr>
          <w:p w:rsidR="004D1AEB" w:rsidRDefault="004D1AEB" w:rsidP="004D1AEB">
            <w:pPr>
              <w:pStyle w:val="afffffffff9"/>
            </w:pPr>
          </w:p>
        </w:tc>
        <w:tc>
          <w:tcPr>
            <w:tcW w:w="2333" w:type="dxa"/>
            <w:shd w:val="clear" w:color="auto" w:fill="auto"/>
            <w:vAlign w:val="center"/>
          </w:tcPr>
          <w:p w:rsidR="004D1AEB" w:rsidRDefault="004D1AEB" w:rsidP="004D1AEB">
            <w:pPr>
              <w:pStyle w:val="afffffffff9"/>
            </w:pPr>
          </w:p>
        </w:tc>
      </w:tr>
      <w:tr w:rsidR="002B61CF" w:rsidTr="002B61CF">
        <w:trPr>
          <w:jc w:val="center"/>
        </w:trPr>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r>
      <w:tr w:rsidR="002B61CF" w:rsidTr="002B61CF">
        <w:trPr>
          <w:jc w:val="center"/>
        </w:trPr>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r>
      <w:tr w:rsidR="002B61CF" w:rsidTr="002B61CF">
        <w:trPr>
          <w:jc w:val="center"/>
        </w:trPr>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r>
      <w:tr w:rsidR="002B61CF" w:rsidTr="002B61CF">
        <w:trPr>
          <w:jc w:val="center"/>
        </w:trPr>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r>
      <w:tr w:rsidR="002B61CF" w:rsidTr="002B61CF">
        <w:trPr>
          <w:jc w:val="center"/>
        </w:trPr>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c>
          <w:tcPr>
            <w:tcW w:w="2334" w:type="dxa"/>
            <w:shd w:val="clear" w:color="auto" w:fill="auto"/>
            <w:vAlign w:val="center"/>
          </w:tcPr>
          <w:p w:rsidR="002B61CF" w:rsidRDefault="002B61CF" w:rsidP="004D1AEB">
            <w:pPr>
              <w:pStyle w:val="afffffffff9"/>
            </w:pPr>
          </w:p>
        </w:tc>
        <w:tc>
          <w:tcPr>
            <w:tcW w:w="2333" w:type="dxa"/>
            <w:shd w:val="clear" w:color="auto" w:fill="auto"/>
            <w:vAlign w:val="center"/>
          </w:tcPr>
          <w:p w:rsidR="002B61CF" w:rsidRDefault="002B61CF" w:rsidP="004D1AEB">
            <w:pPr>
              <w:pStyle w:val="afffffffff9"/>
            </w:pPr>
          </w:p>
        </w:tc>
      </w:tr>
      <w:tr w:rsidR="002B61CF" w:rsidTr="002B61CF">
        <w:trPr>
          <w:jc w:val="center"/>
        </w:trPr>
        <w:tc>
          <w:tcPr>
            <w:tcW w:w="2334" w:type="dxa"/>
            <w:shd w:val="clear" w:color="auto" w:fill="auto"/>
            <w:vAlign w:val="center"/>
          </w:tcPr>
          <w:p w:rsidR="002B61CF" w:rsidRDefault="002B61CF" w:rsidP="002B61CF">
            <w:pPr>
              <w:pStyle w:val="afffffffff9"/>
              <w:jc w:val="left"/>
            </w:pPr>
            <w:r>
              <w:rPr>
                <w:rFonts w:hint="eastAsia"/>
              </w:rPr>
              <w:t>鉴定</w:t>
            </w:r>
            <w:r>
              <w:t>单位</w:t>
            </w:r>
          </w:p>
        </w:tc>
        <w:tc>
          <w:tcPr>
            <w:tcW w:w="2333" w:type="dxa"/>
            <w:shd w:val="clear" w:color="auto" w:fill="auto"/>
            <w:vAlign w:val="center"/>
          </w:tcPr>
          <w:p w:rsidR="002B61CF" w:rsidRDefault="002B61CF" w:rsidP="004D1AEB">
            <w:pPr>
              <w:pStyle w:val="afffffffff9"/>
            </w:pPr>
          </w:p>
        </w:tc>
        <w:tc>
          <w:tcPr>
            <w:tcW w:w="2334" w:type="dxa"/>
            <w:shd w:val="clear" w:color="auto" w:fill="auto"/>
            <w:vAlign w:val="center"/>
          </w:tcPr>
          <w:p w:rsidR="002B61CF" w:rsidRDefault="002B61CF" w:rsidP="00F057AF">
            <w:pPr>
              <w:pStyle w:val="afffffffff9"/>
              <w:jc w:val="left"/>
            </w:pPr>
            <w:r>
              <w:rPr>
                <w:rFonts w:hint="eastAsia"/>
              </w:rPr>
              <w:t>采样</w:t>
            </w:r>
            <w:r>
              <w:t>日期</w:t>
            </w:r>
          </w:p>
        </w:tc>
        <w:tc>
          <w:tcPr>
            <w:tcW w:w="2333" w:type="dxa"/>
            <w:shd w:val="clear" w:color="auto" w:fill="auto"/>
            <w:vAlign w:val="center"/>
          </w:tcPr>
          <w:p w:rsidR="002B61CF" w:rsidRDefault="002B61CF" w:rsidP="004D1AEB">
            <w:pPr>
              <w:pStyle w:val="afffffffff9"/>
            </w:pPr>
          </w:p>
        </w:tc>
      </w:tr>
      <w:tr w:rsidR="002B61CF" w:rsidTr="002B61CF">
        <w:trPr>
          <w:jc w:val="center"/>
        </w:trPr>
        <w:tc>
          <w:tcPr>
            <w:tcW w:w="2334" w:type="dxa"/>
            <w:shd w:val="clear" w:color="auto" w:fill="auto"/>
            <w:vAlign w:val="center"/>
          </w:tcPr>
          <w:p w:rsidR="002B61CF" w:rsidRDefault="002B61CF" w:rsidP="002B61CF">
            <w:pPr>
              <w:pStyle w:val="afffffffff9"/>
              <w:jc w:val="left"/>
            </w:pPr>
            <w:r>
              <w:rPr>
                <w:rFonts w:hint="eastAsia"/>
              </w:rPr>
              <w:t>委托</w:t>
            </w:r>
            <w:r>
              <w:t>鉴定单位</w:t>
            </w:r>
          </w:p>
        </w:tc>
        <w:tc>
          <w:tcPr>
            <w:tcW w:w="2333" w:type="dxa"/>
            <w:shd w:val="clear" w:color="auto" w:fill="auto"/>
            <w:vAlign w:val="center"/>
          </w:tcPr>
          <w:p w:rsidR="002B61CF" w:rsidRDefault="002B61CF" w:rsidP="002B61CF">
            <w:pPr>
              <w:pStyle w:val="afffffffff9"/>
            </w:pPr>
          </w:p>
        </w:tc>
        <w:tc>
          <w:tcPr>
            <w:tcW w:w="2334" w:type="dxa"/>
            <w:shd w:val="clear" w:color="auto" w:fill="auto"/>
            <w:vAlign w:val="center"/>
          </w:tcPr>
          <w:p w:rsidR="002B61CF" w:rsidRDefault="002B61CF" w:rsidP="00F057AF">
            <w:pPr>
              <w:pStyle w:val="afffffffff9"/>
              <w:jc w:val="left"/>
            </w:pPr>
            <w:r>
              <w:rPr>
                <w:rFonts w:hint="eastAsia"/>
              </w:rPr>
              <w:t>接种体</w:t>
            </w:r>
            <w:r>
              <w:t>来源</w:t>
            </w:r>
          </w:p>
        </w:tc>
        <w:tc>
          <w:tcPr>
            <w:tcW w:w="2333" w:type="dxa"/>
            <w:shd w:val="clear" w:color="auto" w:fill="auto"/>
            <w:vAlign w:val="center"/>
          </w:tcPr>
          <w:p w:rsidR="002B61CF" w:rsidRDefault="002B61CF" w:rsidP="002B61CF">
            <w:pPr>
              <w:pStyle w:val="afffffffff9"/>
            </w:pPr>
          </w:p>
        </w:tc>
      </w:tr>
      <w:tr w:rsidR="002B61CF" w:rsidTr="002B61CF">
        <w:trPr>
          <w:jc w:val="center"/>
        </w:trPr>
        <w:tc>
          <w:tcPr>
            <w:tcW w:w="2334" w:type="dxa"/>
            <w:shd w:val="clear" w:color="auto" w:fill="auto"/>
            <w:vAlign w:val="center"/>
          </w:tcPr>
          <w:p w:rsidR="002B61CF" w:rsidRDefault="002B61CF" w:rsidP="002B61CF">
            <w:pPr>
              <w:pStyle w:val="afffffffff9"/>
              <w:jc w:val="left"/>
            </w:pPr>
            <w:r>
              <w:rPr>
                <w:rFonts w:hint="eastAsia"/>
              </w:rPr>
              <w:t>样品接收</w:t>
            </w:r>
            <w:r>
              <w:t>时间</w:t>
            </w:r>
          </w:p>
        </w:tc>
        <w:tc>
          <w:tcPr>
            <w:tcW w:w="2333" w:type="dxa"/>
            <w:shd w:val="clear" w:color="auto" w:fill="auto"/>
            <w:vAlign w:val="center"/>
          </w:tcPr>
          <w:p w:rsidR="002B61CF" w:rsidRDefault="002B61CF" w:rsidP="002B61CF">
            <w:pPr>
              <w:pStyle w:val="afffffffff9"/>
            </w:pPr>
          </w:p>
        </w:tc>
        <w:tc>
          <w:tcPr>
            <w:tcW w:w="2334" w:type="dxa"/>
            <w:shd w:val="clear" w:color="auto" w:fill="auto"/>
            <w:vAlign w:val="center"/>
          </w:tcPr>
          <w:p w:rsidR="002B61CF" w:rsidRDefault="002B61CF" w:rsidP="00F057AF">
            <w:pPr>
              <w:pStyle w:val="afffffffff9"/>
              <w:jc w:val="left"/>
            </w:pPr>
            <w:r>
              <w:rPr>
                <w:rFonts w:hint="eastAsia"/>
              </w:rPr>
              <w:t>接种</w:t>
            </w:r>
            <w:r>
              <w:t>体编号</w:t>
            </w:r>
          </w:p>
        </w:tc>
        <w:tc>
          <w:tcPr>
            <w:tcW w:w="2333" w:type="dxa"/>
            <w:shd w:val="clear" w:color="auto" w:fill="auto"/>
            <w:vAlign w:val="center"/>
          </w:tcPr>
          <w:p w:rsidR="002B61CF" w:rsidRDefault="002B61CF" w:rsidP="002B61CF">
            <w:pPr>
              <w:pStyle w:val="afffffffff9"/>
            </w:pPr>
          </w:p>
        </w:tc>
      </w:tr>
      <w:tr w:rsidR="002B61CF" w:rsidTr="002B61CF">
        <w:trPr>
          <w:jc w:val="center"/>
        </w:trPr>
        <w:tc>
          <w:tcPr>
            <w:tcW w:w="2334" w:type="dxa"/>
            <w:shd w:val="clear" w:color="auto" w:fill="auto"/>
            <w:vAlign w:val="center"/>
          </w:tcPr>
          <w:p w:rsidR="002B61CF" w:rsidRDefault="002B61CF" w:rsidP="002B61CF">
            <w:pPr>
              <w:pStyle w:val="afffffffff9"/>
              <w:jc w:val="left"/>
            </w:pPr>
            <w:r>
              <w:rPr>
                <w:rFonts w:hint="eastAsia"/>
              </w:rPr>
              <w:t>样品</w:t>
            </w:r>
            <w:r>
              <w:t>数量</w:t>
            </w:r>
          </w:p>
        </w:tc>
        <w:tc>
          <w:tcPr>
            <w:tcW w:w="2333" w:type="dxa"/>
            <w:shd w:val="clear" w:color="auto" w:fill="auto"/>
            <w:vAlign w:val="center"/>
          </w:tcPr>
          <w:p w:rsidR="002B61CF" w:rsidRDefault="002B61CF" w:rsidP="002B61CF">
            <w:pPr>
              <w:pStyle w:val="afffffffff9"/>
            </w:pPr>
          </w:p>
        </w:tc>
        <w:tc>
          <w:tcPr>
            <w:tcW w:w="2334" w:type="dxa"/>
            <w:shd w:val="clear" w:color="auto" w:fill="auto"/>
            <w:vAlign w:val="center"/>
          </w:tcPr>
          <w:p w:rsidR="002B61CF" w:rsidRDefault="002B61CF" w:rsidP="00F057AF">
            <w:pPr>
              <w:pStyle w:val="afffffffff9"/>
              <w:jc w:val="left"/>
            </w:pPr>
            <w:r>
              <w:rPr>
                <w:rFonts w:hint="eastAsia"/>
              </w:rPr>
              <w:t>接种</w:t>
            </w:r>
            <w:r>
              <w:t>方法</w:t>
            </w:r>
          </w:p>
        </w:tc>
        <w:tc>
          <w:tcPr>
            <w:tcW w:w="2333" w:type="dxa"/>
            <w:shd w:val="clear" w:color="auto" w:fill="auto"/>
            <w:vAlign w:val="center"/>
          </w:tcPr>
          <w:p w:rsidR="002B61CF" w:rsidRDefault="002B61CF" w:rsidP="002B61CF">
            <w:pPr>
              <w:pStyle w:val="afffffffff9"/>
            </w:pPr>
          </w:p>
        </w:tc>
      </w:tr>
      <w:tr w:rsidR="002B61CF" w:rsidTr="002B61CF">
        <w:trPr>
          <w:jc w:val="center"/>
        </w:trPr>
        <w:tc>
          <w:tcPr>
            <w:tcW w:w="2334" w:type="dxa"/>
            <w:shd w:val="clear" w:color="auto" w:fill="auto"/>
            <w:vAlign w:val="center"/>
          </w:tcPr>
          <w:p w:rsidR="002B61CF" w:rsidRDefault="002B61CF" w:rsidP="002B61CF">
            <w:pPr>
              <w:pStyle w:val="afffffffff9"/>
              <w:jc w:val="left"/>
            </w:pPr>
            <w:r>
              <w:rPr>
                <w:rFonts w:hint="eastAsia"/>
              </w:rPr>
              <w:t>鉴定</w:t>
            </w:r>
            <w:r>
              <w:t>依据</w:t>
            </w:r>
          </w:p>
        </w:tc>
        <w:tc>
          <w:tcPr>
            <w:tcW w:w="2333" w:type="dxa"/>
            <w:shd w:val="clear" w:color="auto" w:fill="auto"/>
            <w:vAlign w:val="center"/>
          </w:tcPr>
          <w:p w:rsidR="002B61CF" w:rsidRDefault="002B61CF" w:rsidP="002B61CF">
            <w:pPr>
              <w:pStyle w:val="afffffffff9"/>
            </w:pPr>
          </w:p>
        </w:tc>
        <w:tc>
          <w:tcPr>
            <w:tcW w:w="2334" w:type="dxa"/>
            <w:shd w:val="clear" w:color="auto" w:fill="auto"/>
            <w:vAlign w:val="center"/>
          </w:tcPr>
          <w:p w:rsidR="002B61CF" w:rsidRDefault="002B61CF" w:rsidP="00F057AF">
            <w:pPr>
              <w:pStyle w:val="afffffffff9"/>
              <w:jc w:val="left"/>
            </w:pPr>
            <w:r>
              <w:rPr>
                <w:rFonts w:hint="eastAsia"/>
              </w:rPr>
              <w:t>接种</w:t>
            </w:r>
            <w:r>
              <w:t>日期</w:t>
            </w:r>
          </w:p>
        </w:tc>
        <w:tc>
          <w:tcPr>
            <w:tcW w:w="2333" w:type="dxa"/>
            <w:shd w:val="clear" w:color="auto" w:fill="auto"/>
            <w:vAlign w:val="center"/>
          </w:tcPr>
          <w:p w:rsidR="002B61CF" w:rsidRDefault="002B61CF" w:rsidP="002B61CF">
            <w:pPr>
              <w:pStyle w:val="afffffffff9"/>
            </w:pPr>
          </w:p>
        </w:tc>
      </w:tr>
      <w:tr w:rsidR="002B61CF" w:rsidTr="002B61CF">
        <w:trPr>
          <w:jc w:val="center"/>
        </w:trPr>
        <w:tc>
          <w:tcPr>
            <w:tcW w:w="2334" w:type="dxa"/>
            <w:shd w:val="clear" w:color="auto" w:fill="auto"/>
            <w:vAlign w:val="center"/>
          </w:tcPr>
          <w:p w:rsidR="002B61CF" w:rsidRDefault="002B61CF" w:rsidP="002B61CF">
            <w:pPr>
              <w:pStyle w:val="afffffffff9"/>
              <w:jc w:val="left"/>
            </w:pPr>
            <w:r>
              <w:rPr>
                <w:rFonts w:hint="eastAsia"/>
              </w:rPr>
              <w:t>鉴定</w:t>
            </w:r>
            <w:r>
              <w:t>地点</w:t>
            </w:r>
          </w:p>
        </w:tc>
        <w:tc>
          <w:tcPr>
            <w:tcW w:w="2333" w:type="dxa"/>
            <w:shd w:val="clear" w:color="auto" w:fill="auto"/>
            <w:vAlign w:val="center"/>
          </w:tcPr>
          <w:p w:rsidR="002B61CF" w:rsidRDefault="002B61CF" w:rsidP="002B61CF">
            <w:pPr>
              <w:pStyle w:val="afffffffff9"/>
            </w:pPr>
          </w:p>
        </w:tc>
        <w:tc>
          <w:tcPr>
            <w:tcW w:w="2334" w:type="dxa"/>
            <w:shd w:val="clear" w:color="auto" w:fill="auto"/>
            <w:vAlign w:val="center"/>
          </w:tcPr>
          <w:p w:rsidR="002B61CF" w:rsidRDefault="002B61CF" w:rsidP="00F057AF">
            <w:pPr>
              <w:pStyle w:val="afffffffff9"/>
              <w:jc w:val="left"/>
            </w:pPr>
            <w:r>
              <w:rPr>
                <w:rFonts w:hint="eastAsia"/>
              </w:rPr>
              <w:t>调查</w:t>
            </w:r>
            <w:r>
              <w:t>日期</w:t>
            </w:r>
          </w:p>
        </w:tc>
        <w:tc>
          <w:tcPr>
            <w:tcW w:w="2333" w:type="dxa"/>
            <w:shd w:val="clear" w:color="auto" w:fill="auto"/>
            <w:vAlign w:val="center"/>
          </w:tcPr>
          <w:p w:rsidR="002B61CF" w:rsidRDefault="002B61CF" w:rsidP="002B61CF">
            <w:pPr>
              <w:pStyle w:val="afffffffff9"/>
            </w:pPr>
          </w:p>
        </w:tc>
      </w:tr>
      <w:tr w:rsidR="002B61CF" w:rsidTr="009A159C">
        <w:trPr>
          <w:trHeight w:val="2254"/>
          <w:jc w:val="center"/>
        </w:trPr>
        <w:tc>
          <w:tcPr>
            <w:tcW w:w="2334" w:type="dxa"/>
            <w:shd w:val="clear" w:color="auto" w:fill="auto"/>
            <w:vAlign w:val="center"/>
          </w:tcPr>
          <w:p w:rsidR="002B61CF" w:rsidRDefault="002B61CF" w:rsidP="002B61CF">
            <w:pPr>
              <w:pStyle w:val="afffffffff9"/>
              <w:jc w:val="left"/>
            </w:pPr>
            <w:r>
              <w:rPr>
                <w:rFonts w:hint="eastAsia"/>
              </w:rPr>
              <w:t>鉴定</w:t>
            </w:r>
            <w:r>
              <w:t>结论</w:t>
            </w:r>
          </w:p>
        </w:tc>
        <w:tc>
          <w:tcPr>
            <w:tcW w:w="7000" w:type="dxa"/>
            <w:gridSpan w:val="3"/>
            <w:shd w:val="clear" w:color="auto" w:fill="auto"/>
            <w:vAlign w:val="center"/>
          </w:tcPr>
          <w:p w:rsidR="002B61CF" w:rsidRDefault="002B61CF" w:rsidP="002B61CF">
            <w:pPr>
              <w:pStyle w:val="afffffffff9"/>
              <w:jc w:val="left"/>
            </w:pPr>
          </w:p>
          <w:p w:rsidR="002B61CF" w:rsidRDefault="002B61CF" w:rsidP="002B61CF">
            <w:pPr>
              <w:pStyle w:val="afffffffff9"/>
              <w:jc w:val="left"/>
            </w:pPr>
          </w:p>
          <w:p w:rsidR="002B61CF" w:rsidRDefault="002B61CF" w:rsidP="002B61CF">
            <w:pPr>
              <w:pStyle w:val="afffffffff9"/>
              <w:jc w:val="left"/>
            </w:pPr>
          </w:p>
          <w:p w:rsidR="002B61CF" w:rsidRDefault="002B61CF" w:rsidP="002B61CF">
            <w:pPr>
              <w:pStyle w:val="afffffffff9"/>
              <w:jc w:val="left"/>
            </w:pPr>
          </w:p>
          <w:p w:rsidR="002B61CF" w:rsidRDefault="002B61CF" w:rsidP="002B61CF">
            <w:pPr>
              <w:pStyle w:val="afffffffff9"/>
              <w:jc w:val="left"/>
            </w:pPr>
          </w:p>
          <w:p w:rsidR="002B61CF" w:rsidRDefault="002B61CF" w:rsidP="00F057AF">
            <w:pPr>
              <w:pStyle w:val="afffffffff9"/>
              <w:ind w:firstLineChars="1800" w:firstLine="3240"/>
              <w:jc w:val="left"/>
            </w:pPr>
            <w:r>
              <w:rPr>
                <w:rFonts w:hint="eastAsia"/>
              </w:rPr>
              <w:t>技术</w:t>
            </w:r>
            <w:r>
              <w:t>负责人</w:t>
            </w:r>
            <w:r>
              <w:rPr>
                <w:rFonts w:hint="eastAsia"/>
              </w:rPr>
              <w:t>（签字</w:t>
            </w:r>
            <w:r>
              <w:t>）：</w:t>
            </w:r>
          </w:p>
          <w:p w:rsidR="002B61CF" w:rsidRDefault="002B61CF" w:rsidP="002B61CF">
            <w:pPr>
              <w:pStyle w:val="afffffffff9"/>
              <w:jc w:val="left"/>
            </w:pPr>
          </w:p>
          <w:p w:rsidR="002B61CF" w:rsidRDefault="00F057AF" w:rsidP="00F057AF">
            <w:pPr>
              <w:pStyle w:val="afffffffff9"/>
              <w:ind w:firstLineChars="1800" w:firstLine="3240"/>
              <w:jc w:val="left"/>
            </w:pPr>
            <w:r>
              <w:rPr>
                <w:rFonts w:hint="eastAsia"/>
              </w:rPr>
              <w:t>鉴定</w:t>
            </w:r>
            <w:r>
              <w:t>单位（</w:t>
            </w:r>
            <w:r>
              <w:rPr>
                <w:rFonts w:hint="eastAsia"/>
              </w:rPr>
              <w:t>盖章</w:t>
            </w:r>
            <w:r>
              <w:t>）</w:t>
            </w:r>
            <w:r>
              <w:rPr>
                <w:rFonts w:hint="eastAsia"/>
              </w:rPr>
              <w:t>：</w:t>
            </w:r>
          </w:p>
          <w:p w:rsidR="00F057AF" w:rsidRDefault="00F057AF" w:rsidP="002B61CF">
            <w:pPr>
              <w:pStyle w:val="afffffffff9"/>
              <w:ind w:firstLineChars="2200" w:firstLine="3960"/>
              <w:jc w:val="left"/>
            </w:pPr>
          </w:p>
          <w:p w:rsidR="002B61CF" w:rsidRPr="002B61CF" w:rsidRDefault="00F057AF" w:rsidP="00F057AF">
            <w:pPr>
              <w:pStyle w:val="afffffffff9"/>
              <w:ind w:firstLineChars="2500" w:firstLine="4500"/>
              <w:jc w:val="left"/>
            </w:pPr>
            <w:r>
              <w:rPr>
                <w:rFonts w:hint="eastAsia"/>
              </w:rPr>
              <w:t xml:space="preserve">年 </w:t>
            </w:r>
            <w:r>
              <w:t xml:space="preserve">  </w:t>
            </w:r>
            <w:r>
              <w:rPr>
                <w:rFonts w:hint="eastAsia"/>
              </w:rPr>
              <w:t xml:space="preserve"> 月   </w:t>
            </w:r>
            <w:r>
              <w:t xml:space="preserve"> </w:t>
            </w:r>
            <w:r>
              <w:rPr>
                <w:rFonts w:hint="eastAsia"/>
              </w:rPr>
              <w:t xml:space="preserve"> 日</w:t>
            </w:r>
          </w:p>
        </w:tc>
      </w:tr>
    </w:tbl>
    <w:p w:rsidR="00B60E6E" w:rsidRDefault="00B60E6E" w:rsidP="00F057AF">
      <w:pPr>
        <w:pStyle w:val="affffb"/>
        <w:ind w:firstLineChars="0" w:firstLine="0"/>
        <w:jc w:val="center"/>
        <w:sectPr w:rsidR="00B60E6E" w:rsidSect="00FB45B4">
          <w:pgSz w:w="11906" w:h="16838" w:code="9"/>
          <w:pgMar w:top="1928" w:right="1134" w:bottom="1134" w:left="1134" w:header="1418" w:footer="1134" w:gutter="284"/>
          <w:cols w:space="425"/>
          <w:formProt w:val="0"/>
          <w:docGrid w:type="lines" w:linePitch="312"/>
        </w:sectPr>
      </w:pPr>
    </w:p>
    <w:p w:rsidR="004D1AEB" w:rsidRDefault="004D1AEB" w:rsidP="006E0187">
      <w:pPr>
        <w:pStyle w:val="af8"/>
      </w:pPr>
    </w:p>
    <w:p w:rsidR="006E0187" w:rsidRPr="006E0187" w:rsidRDefault="006E0187" w:rsidP="006E0187">
      <w:pPr>
        <w:pStyle w:val="afe"/>
      </w:pPr>
    </w:p>
    <w:bookmarkEnd w:id="156"/>
    <w:p w:rsidR="00FC676C" w:rsidRDefault="00B60E6E" w:rsidP="005205D4">
      <w:pPr>
        <w:pStyle w:val="aff3"/>
        <w:spacing w:after="156"/>
        <w:ind w:left="0"/>
      </w:pPr>
      <w:r>
        <w:br/>
      </w:r>
      <w:bookmarkStart w:id="179" w:name="_Toc160715706"/>
      <w:bookmarkStart w:id="180" w:name="_Toc160716388"/>
      <w:bookmarkStart w:id="181" w:name="_Toc160719551"/>
      <w:bookmarkStart w:id="182" w:name="_Toc160720539"/>
      <w:bookmarkStart w:id="183" w:name="_Toc160725577"/>
      <w:bookmarkStart w:id="184" w:name="_Toc173511572"/>
      <w:bookmarkStart w:id="185" w:name="_Toc173511838"/>
      <w:r>
        <w:rPr>
          <w:rFonts w:hint="eastAsia"/>
        </w:rPr>
        <w:t>（资料性）</w:t>
      </w:r>
      <w:r>
        <w:br/>
      </w:r>
      <w:r w:rsidR="00C053CA">
        <w:rPr>
          <w:rFonts w:hint="eastAsia"/>
        </w:rPr>
        <w:t>抗病性鉴定</w:t>
      </w:r>
      <w:r w:rsidR="00E56B0A">
        <w:t>档案记录</w:t>
      </w:r>
      <w:bookmarkEnd w:id="179"/>
      <w:bookmarkEnd w:id="180"/>
      <w:bookmarkEnd w:id="181"/>
      <w:bookmarkEnd w:id="182"/>
      <w:bookmarkEnd w:id="183"/>
      <w:bookmarkEnd w:id="184"/>
      <w:r w:rsidR="005205D4">
        <w:rPr>
          <w:rFonts w:hint="eastAsia"/>
        </w:rPr>
        <w:t>表</w:t>
      </w:r>
      <w:bookmarkEnd w:id="185"/>
    </w:p>
    <w:p w:rsidR="00E56B0A" w:rsidRDefault="00C053CA" w:rsidP="00E56B0A">
      <w:pPr>
        <w:pStyle w:val="affffb"/>
        <w:ind w:firstLine="420"/>
      </w:pPr>
      <w:r>
        <w:rPr>
          <w:rFonts w:hint="eastAsia"/>
        </w:rPr>
        <w:t>抗病性</w:t>
      </w:r>
      <w:r w:rsidR="00E56B0A">
        <w:t>档案</w:t>
      </w:r>
      <w:r w:rsidR="00E56B0A">
        <w:rPr>
          <w:rFonts w:hint="eastAsia"/>
        </w:rPr>
        <w:t>记录</w:t>
      </w:r>
      <w:r w:rsidR="00E56B0A">
        <w:t>表见</w:t>
      </w:r>
      <w:r w:rsidR="00E56B0A">
        <w:rPr>
          <w:rFonts w:hint="eastAsia"/>
        </w:rPr>
        <w:t>表</w:t>
      </w:r>
      <w:r w:rsidR="006E0187">
        <w:t>D</w:t>
      </w:r>
      <w:r w:rsidR="00E56B0A">
        <w:rPr>
          <w:rFonts w:hint="eastAsia"/>
        </w:rPr>
        <w:t>.1。</w:t>
      </w:r>
    </w:p>
    <w:p w:rsidR="00E56B0A" w:rsidRPr="00E56B0A" w:rsidRDefault="005205D4" w:rsidP="005205D4">
      <w:pPr>
        <w:pStyle w:val="aff"/>
        <w:numPr>
          <w:ilvl w:val="0"/>
          <w:numId w:val="0"/>
        </w:numPr>
        <w:spacing w:before="156" w:after="156"/>
      </w:pPr>
      <w:r>
        <w:rPr>
          <w:rFonts w:hint="eastAsia"/>
        </w:rPr>
        <w:t>表D</w:t>
      </w:r>
      <w:r>
        <w:t>.1</w:t>
      </w:r>
      <w:r w:rsidR="00934949">
        <w:rPr>
          <w:rFonts w:hint="eastAsia"/>
        </w:rPr>
        <w:t>抗病性档案</w:t>
      </w:r>
      <w:r w:rsidR="00E56B0A">
        <w:t>记录表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5"/>
        <w:gridCol w:w="1874"/>
        <w:gridCol w:w="1874"/>
        <w:gridCol w:w="1836"/>
        <w:gridCol w:w="1875"/>
      </w:tblGrid>
      <w:tr w:rsidR="00E56B0A" w:rsidTr="00E56B0A">
        <w:trPr>
          <w:tblHeader/>
          <w:jc w:val="center"/>
        </w:trPr>
        <w:tc>
          <w:tcPr>
            <w:tcW w:w="1875" w:type="dxa"/>
            <w:tcBorders>
              <w:top w:val="single" w:sz="8" w:space="0" w:color="auto"/>
              <w:bottom w:val="single" w:sz="8" w:space="0" w:color="auto"/>
            </w:tcBorders>
            <w:shd w:val="clear" w:color="auto" w:fill="auto"/>
            <w:vAlign w:val="center"/>
          </w:tcPr>
          <w:p w:rsidR="00E56B0A" w:rsidRDefault="00E56B0A" w:rsidP="00EA4537">
            <w:pPr>
              <w:pStyle w:val="afffffffff9"/>
            </w:pPr>
            <w:r>
              <w:rPr>
                <w:rFonts w:hint="eastAsia"/>
              </w:rPr>
              <w:t>鉴定</w:t>
            </w:r>
            <w:r>
              <w:t>品种</w:t>
            </w:r>
          </w:p>
        </w:tc>
        <w:tc>
          <w:tcPr>
            <w:tcW w:w="1874" w:type="dxa"/>
            <w:tcBorders>
              <w:top w:val="single" w:sz="8" w:space="0" w:color="auto"/>
              <w:bottom w:val="single" w:sz="8" w:space="0" w:color="auto"/>
            </w:tcBorders>
            <w:shd w:val="clear" w:color="auto" w:fill="auto"/>
            <w:vAlign w:val="center"/>
          </w:tcPr>
          <w:p w:rsidR="00E56B0A" w:rsidRDefault="00E56B0A" w:rsidP="00EA4537">
            <w:pPr>
              <w:pStyle w:val="afffffffff9"/>
            </w:pPr>
            <w:r w:rsidRPr="00B60E6E">
              <w:rPr>
                <w:rFonts w:hint="eastAsia"/>
              </w:rPr>
              <w:t>接种方法</w:t>
            </w:r>
          </w:p>
        </w:tc>
        <w:tc>
          <w:tcPr>
            <w:tcW w:w="1874" w:type="dxa"/>
            <w:tcBorders>
              <w:top w:val="single" w:sz="8" w:space="0" w:color="auto"/>
              <w:bottom w:val="single" w:sz="8" w:space="0" w:color="auto"/>
            </w:tcBorders>
            <w:shd w:val="clear" w:color="auto" w:fill="auto"/>
            <w:vAlign w:val="center"/>
          </w:tcPr>
          <w:p w:rsidR="00E56B0A" w:rsidRDefault="00E56B0A" w:rsidP="00EA4537">
            <w:pPr>
              <w:pStyle w:val="afffffffff9"/>
            </w:pPr>
            <w:r>
              <w:rPr>
                <w:rFonts w:hint="eastAsia"/>
              </w:rPr>
              <w:t>接种日期</w:t>
            </w:r>
          </w:p>
        </w:tc>
        <w:tc>
          <w:tcPr>
            <w:tcW w:w="1836" w:type="dxa"/>
            <w:tcBorders>
              <w:top w:val="single" w:sz="8" w:space="0" w:color="auto"/>
              <w:bottom w:val="single" w:sz="8" w:space="0" w:color="auto"/>
            </w:tcBorders>
          </w:tcPr>
          <w:p w:rsidR="00E56B0A" w:rsidRDefault="00E56B0A" w:rsidP="00EA4537">
            <w:pPr>
              <w:pStyle w:val="afffffffff9"/>
            </w:pPr>
            <w:r>
              <w:rPr>
                <w:rFonts w:hint="eastAsia"/>
              </w:rPr>
              <w:t>调查日期</w:t>
            </w:r>
          </w:p>
        </w:tc>
        <w:tc>
          <w:tcPr>
            <w:tcW w:w="1875" w:type="dxa"/>
            <w:tcBorders>
              <w:top w:val="single" w:sz="8" w:space="0" w:color="auto"/>
              <w:bottom w:val="single" w:sz="8" w:space="0" w:color="auto"/>
            </w:tcBorders>
            <w:shd w:val="clear" w:color="auto" w:fill="auto"/>
            <w:vAlign w:val="center"/>
          </w:tcPr>
          <w:p w:rsidR="00E56B0A" w:rsidRDefault="00E56B0A" w:rsidP="00EA4537">
            <w:pPr>
              <w:pStyle w:val="afffffffff9"/>
            </w:pPr>
            <w:r>
              <w:t>操作员</w:t>
            </w:r>
          </w:p>
        </w:tc>
      </w:tr>
      <w:tr w:rsidR="00E56B0A" w:rsidTr="00E56B0A">
        <w:trPr>
          <w:jc w:val="center"/>
        </w:trPr>
        <w:tc>
          <w:tcPr>
            <w:tcW w:w="1875" w:type="dxa"/>
            <w:tcBorders>
              <w:top w:val="single" w:sz="8" w:space="0" w:color="auto"/>
            </w:tcBorders>
            <w:shd w:val="clear" w:color="auto" w:fill="auto"/>
            <w:vAlign w:val="center"/>
          </w:tcPr>
          <w:p w:rsidR="00E56B0A" w:rsidRDefault="00E56B0A" w:rsidP="00EA4537">
            <w:pPr>
              <w:pStyle w:val="afffffffff9"/>
            </w:pPr>
          </w:p>
        </w:tc>
        <w:tc>
          <w:tcPr>
            <w:tcW w:w="1874" w:type="dxa"/>
            <w:tcBorders>
              <w:top w:val="single" w:sz="8" w:space="0" w:color="auto"/>
            </w:tcBorders>
            <w:shd w:val="clear" w:color="auto" w:fill="auto"/>
            <w:vAlign w:val="center"/>
          </w:tcPr>
          <w:p w:rsidR="00E56B0A" w:rsidRDefault="00E56B0A" w:rsidP="00EA4537">
            <w:pPr>
              <w:pStyle w:val="afffffffff9"/>
            </w:pPr>
          </w:p>
        </w:tc>
        <w:tc>
          <w:tcPr>
            <w:tcW w:w="1874" w:type="dxa"/>
            <w:tcBorders>
              <w:top w:val="single" w:sz="8" w:space="0" w:color="auto"/>
            </w:tcBorders>
            <w:shd w:val="clear" w:color="auto" w:fill="auto"/>
            <w:vAlign w:val="center"/>
          </w:tcPr>
          <w:p w:rsidR="00E56B0A" w:rsidRDefault="00E56B0A" w:rsidP="00EA4537">
            <w:pPr>
              <w:pStyle w:val="afffffffff9"/>
            </w:pPr>
          </w:p>
        </w:tc>
        <w:tc>
          <w:tcPr>
            <w:tcW w:w="1836" w:type="dxa"/>
            <w:tcBorders>
              <w:top w:val="single" w:sz="8" w:space="0" w:color="auto"/>
            </w:tcBorders>
          </w:tcPr>
          <w:p w:rsidR="00E56B0A" w:rsidRDefault="00E56B0A" w:rsidP="00EA4537">
            <w:pPr>
              <w:pStyle w:val="afffffffff9"/>
            </w:pPr>
          </w:p>
        </w:tc>
        <w:tc>
          <w:tcPr>
            <w:tcW w:w="1875" w:type="dxa"/>
            <w:tcBorders>
              <w:top w:val="single" w:sz="8" w:space="0" w:color="auto"/>
            </w:tcBorders>
            <w:shd w:val="clear" w:color="auto" w:fill="auto"/>
            <w:vAlign w:val="center"/>
          </w:tcPr>
          <w:p w:rsidR="00E56B0A" w:rsidRDefault="00E56B0A" w:rsidP="00EA4537">
            <w:pPr>
              <w:pStyle w:val="afffffffff9"/>
            </w:pPr>
          </w:p>
        </w:tc>
      </w:tr>
      <w:tr w:rsidR="00E56B0A" w:rsidTr="00E56B0A">
        <w:trPr>
          <w:jc w:val="center"/>
        </w:trPr>
        <w:tc>
          <w:tcPr>
            <w:tcW w:w="1875" w:type="dxa"/>
            <w:shd w:val="clear" w:color="auto" w:fill="auto"/>
            <w:vAlign w:val="center"/>
          </w:tcPr>
          <w:p w:rsidR="00E56B0A" w:rsidRDefault="00E56B0A" w:rsidP="00EA4537">
            <w:pPr>
              <w:pStyle w:val="afffffffff9"/>
            </w:pPr>
          </w:p>
        </w:tc>
        <w:tc>
          <w:tcPr>
            <w:tcW w:w="1874" w:type="dxa"/>
            <w:shd w:val="clear" w:color="auto" w:fill="auto"/>
            <w:vAlign w:val="center"/>
          </w:tcPr>
          <w:p w:rsidR="00E56B0A" w:rsidRDefault="00E56B0A" w:rsidP="00EA4537">
            <w:pPr>
              <w:pStyle w:val="afffffffff9"/>
            </w:pPr>
          </w:p>
        </w:tc>
        <w:tc>
          <w:tcPr>
            <w:tcW w:w="1874" w:type="dxa"/>
            <w:shd w:val="clear" w:color="auto" w:fill="auto"/>
            <w:vAlign w:val="center"/>
          </w:tcPr>
          <w:p w:rsidR="00E56B0A" w:rsidRDefault="00E56B0A" w:rsidP="00EA4537">
            <w:pPr>
              <w:pStyle w:val="afffffffff9"/>
            </w:pPr>
          </w:p>
        </w:tc>
        <w:tc>
          <w:tcPr>
            <w:tcW w:w="1836" w:type="dxa"/>
          </w:tcPr>
          <w:p w:rsidR="00E56B0A" w:rsidRDefault="00E56B0A" w:rsidP="00EA4537">
            <w:pPr>
              <w:pStyle w:val="afffffffff9"/>
            </w:pPr>
          </w:p>
        </w:tc>
        <w:tc>
          <w:tcPr>
            <w:tcW w:w="1875" w:type="dxa"/>
            <w:shd w:val="clear" w:color="auto" w:fill="auto"/>
            <w:vAlign w:val="center"/>
          </w:tcPr>
          <w:p w:rsidR="00E56B0A" w:rsidRDefault="00E56B0A" w:rsidP="00EA4537">
            <w:pPr>
              <w:pStyle w:val="afffffffff9"/>
            </w:pPr>
          </w:p>
        </w:tc>
      </w:tr>
      <w:tr w:rsidR="00E56B0A" w:rsidTr="00E56B0A">
        <w:trPr>
          <w:jc w:val="center"/>
        </w:trPr>
        <w:tc>
          <w:tcPr>
            <w:tcW w:w="1875" w:type="dxa"/>
            <w:shd w:val="clear" w:color="auto" w:fill="auto"/>
            <w:vAlign w:val="center"/>
          </w:tcPr>
          <w:p w:rsidR="00E56B0A" w:rsidRDefault="00E56B0A" w:rsidP="00EA4537">
            <w:pPr>
              <w:pStyle w:val="afffffffff9"/>
            </w:pPr>
          </w:p>
        </w:tc>
        <w:tc>
          <w:tcPr>
            <w:tcW w:w="1874" w:type="dxa"/>
            <w:shd w:val="clear" w:color="auto" w:fill="auto"/>
            <w:vAlign w:val="center"/>
          </w:tcPr>
          <w:p w:rsidR="00E56B0A" w:rsidRDefault="00E56B0A" w:rsidP="00EA4537">
            <w:pPr>
              <w:pStyle w:val="afffffffff9"/>
            </w:pPr>
          </w:p>
        </w:tc>
        <w:tc>
          <w:tcPr>
            <w:tcW w:w="1874" w:type="dxa"/>
            <w:shd w:val="clear" w:color="auto" w:fill="auto"/>
            <w:vAlign w:val="center"/>
          </w:tcPr>
          <w:p w:rsidR="00E56B0A" w:rsidRDefault="00E56B0A" w:rsidP="00EA4537">
            <w:pPr>
              <w:pStyle w:val="afffffffff9"/>
            </w:pPr>
          </w:p>
        </w:tc>
        <w:tc>
          <w:tcPr>
            <w:tcW w:w="1836" w:type="dxa"/>
          </w:tcPr>
          <w:p w:rsidR="00E56B0A" w:rsidRDefault="00E56B0A" w:rsidP="00EA4537">
            <w:pPr>
              <w:pStyle w:val="afffffffff9"/>
            </w:pPr>
          </w:p>
        </w:tc>
        <w:tc>
          <w:tcPr>
            <w:tcW w:w="1875" w:type="dxa"/>
            <w:shd w:val="clear" w:color="auto" w:fill="auto"/>
            <w:vAlign w:val="center"/>
          </w:tcPr>
          <w:p w:rsidR="00E56B0A" w:rsidRDefault="00E56B0A" w:rsidP="00EA4537">
            <w:pPr>
              <w:pStyle w:val="afffffffff9"/>
            </w:pPr>
          </w:p>
        </w:tc>
      </w:tr>
      <w:tr w:rsidR="00E56B0A" w:rsidTr="00E56B0A">
        <w:trPr>
          <w:jc w:val="center"/>
        </w:trPr>
        <w:tc>
          <w:tcPr>
            <w:tcW w:w="1875" w:type="dxa"/>
            <w:shd w:val="clear" w:color="auto" w:fill="auto"/>
            <w:vAlign w:val="center"/>
          </w:tcPr>
          <w:p w:rsidR="00E56B0A" w:rsidRDefault="00E56B0A" w:rsidP="00EA4537">
            <w:pPr>
              <w:pStyle w:val="afffffffff9"/>
            </w:pPr>
          </w:p>
        </w:tc>
        <w:tc>
          <w:tcPr>
            <w:tcW w:w="1874" w:type="dxa"/>
            <w:shd w:val="clear" w:color="auto" w:fill="auto"/>
            <w:vAlign w:val="center"/>
          </w:tcPr>
          <w:p w:rsidR="00E56B0A" w:rsidRDefault="00E56B0A" w:rsidP="00EA4537">
            <w:pPr>
              <w:pStyle w:val="afffffffff9"/>
            </w:pPr>
          </w:p>
        </w:tc>
        <w:tc>
          <w:tcPr>
            <w:tcW w:w="1874" w:type="dxa"/>
            <w:shd w:val="clear" w:color="auto" w:fill="auto"/>
            <w:vAlign w:val="center"/>
          </w:tcPr>
          <w:p w:rsidR="00E56B0A" w:rsidRDefault="00E56B0A" w:rsidP="00EA4537">
            <w:pPr>
              <w:pStyle w:val="afffffffff9"/>
            </w:pPr>
          </w:p>
        </w:tc>
        <w:tc>
          <w:tcPr>
            <w:tcW w:w="1836" w:type="dxa"/>
          </w:tcPr>
          <w:p w:rsidR="00E56B0A" w:rsidRDefault="00E56B0A" w:rsidP="00EA4537">
            <w:pPr>
              <w:pStyle w:val="afffffffff9"/>
            </w:pPr>
          </w:p>
        </w:tc>
        <w:tc>
          <w:tcPr>
            <w:tcW w:w="1875" w:type="dxa"/>
            <w:shd w:val="clear" w:color="auto" w:fill="auto"/>
            <w:vAlign w:val="center"/>
          </w:tcPr>
          <w:p w:rsidR="00E56B0A" w:rsidRDefault="00E56B0A" w:rsidP="00EA4537">
            <w:pPr>
              <w:pStyle w:val="afffffffff9"/>
            </w:pPr>
          </w:p>
        </w:tc>
      </w:tr>
      <w:tr w:rsidR="00E56B0A" w:rsidTr="00E56B0A">
        <w:trPr>
          <w:jc w:val="center"/>
        </w:trPr>
        <w:tc>
          <w:tcPr>
            <w:tcW w:w="1875" w:type="dxa"/>
            <w:shd w:val="clear" w:color="auto" w:fill="auto"/>
            <w:vAlign w:val="center"/>
          </w:tcPr>
          <w:p w:rsidR="00E56B0A" w:rsidRDefault="00E56B0A" w:rsidP="00EA4537">
            <w:pPr>
              <w:pStyle w:val="afffffffff9"/>
            </w:pPr>
          </w:p>
        </w:tc>
        <w:tc>
          <w:tcPr>
            <w:tcW w:w="1874" w:type="dxa"/>
            <w:shd w:val="clear" w:color="auto" w:fill="auto"/>
            <w:vAlign w:val="center"/>
          </w:tcPr>
          <w:p w:rsidR="00E56B0A" w:rsidRDefault="00E56B0A" w:rsidP="00EA4537">
            <w:pPr>
              <w:pStyle w:val="afffffffff9"/>
            </w:pPr>
          </w:p>
        </w:tc>
        <w:tc>
          <w:tcPr>
            <w:tcW w:w="1874" w:type="dxa"/>
            <w:shd w:val="clear" w:color="auto" w:fill="auto"/>
            <w:vAlign w:val="center"/>
          </w:tcPr>
          <w:p w:rsidR="00E56B0A" w:rsidRDefault="00E56B0A" w:rsidP="00EA4537">
            <w:pPr>
              <w:pStyle w:val="afffffffff9"/>
            </w:pPr>
          </w:p>
        </w:tc>
        <w:tc>
          <w:tcPr>
            <w:tcW w:w="1836" w:type="dxa"/>
          </w:tcPr>
          <w:p w:rsidR="00E56B0A" w:rsidRDefault="00E56B0A" w:rsidP="00EA4537">
            <w:pPr>
              <w:pStyle w:val="afffffffff9"/>
            </w:pPr>
          </w:p>
        </w:tc>
        <w:tc>
          <w:tcPr>
            <w:tcW w:w="1875" w:type="dxa"/>
            <w:shd w:val="clear" w:color="auto" w:fill="auto"/>
            <w:vAlign w:val="center"/>
          </w:tcPr>
          <w:p w:rsidR="00E56B0A" w:rsidRDefault="00E56B0A" w:rsidP="00EA4537">
            <w:pPr>
              <w:pStyle w:val="afffffffff9"/>
            </w:pPr>
          </w:p>
        </w:tc>
      </w:tr>
    </w:tbl>
    <w:p w:rsidR="00B60E6E" w:rsidRDefault="00C164E1" w:rsidP="00C164E1">
      <w:pPr>
        <w:pStyle w:val="affffb"/>
        <w:ind w:firstLineChars="0" w:firstLine="0"/>
        <w:jc w:val="center"/>
      </w:pPr>
      <w:bookmarkStart w:id="186" w:name="BookMark8"/>
      <w:r>
        <w:drawing>
          <wp:inline distT="0" distB="0" distL="0" distR="0" wp14:anchorId="2BC12D18" wp14:editId="2CEBB6A7">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6"/>
    </w:p>
    <w:sectPr w:rsidR="00B60E6E" w:rsidSect="00FB45B4">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26D" w:rsidRDefault="00F4326D" w:rsidP="00D86DB7">
      <w:r>
        <w:separator/>
      </w:r>
    </w:p>
    <w:p w:rsidR="00F4326D" w:rsidRDefault="00F4326D"/>
    <w:p w:rsidR="00F4326D" w:rsidRDefault="00F4326D"/>
  </w:endnote>
  <w:endnote w:type="continuationSeparator" w:id="0">
    <w:p w:rsidR="00F4326D" w:rsidRDefault="00F4326D" w:rsidP="00D86DB7">
      <w:r>
        <w:continuationSeparator/>
      </w:r>
    </w:p>
    <w:p w:rsidR="00F4326D" w:rsidRDefault="00F4326D"/>
    <w:p w:rsidR="00F4326D" w:rsidRDefault="00F432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59C" w:rsidRDefault="009A159C">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59C" w:rsidRPr="00324EDD" w:rsidRDefault="009A159C"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59C" w:rsidRDefault="009A159C" w:rsidP="00C94DF2">
    <w:pPr>
      <w:pStyle w:val="affff8"/>
    </w:pPr>
    <w:r>
      <w:fldChar w:fldCharType="begin"/>
    </w:r>
    <w:r>
      <w:instrText>PAGE   \* MERGEFORMAT</w:instrText>
    </w:r>
    <w:r>
      <w:fldChar w:fldCharType="separate"/>
    </w:r>
    <w:r w:rsidR="0017739A" w:rsidRPr="0017739A">
      <w:rPr>
        <w:noProof/>
        <w:lang w:val="zh-CN"/>
      </w:rPr>
      <w:t>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26D" w:rsidRDefault="00F4326D" w:rsidP="00D86DB7">
      <w:r>
        <w:separator/>
      </w:r>
    </w:p>
  </w:footnote>
  <w:footnote w:type="continuationSeparator" w:id="0">
    <w:p w:rsidR="00F4326D" w:rsidRDefault="00F4326D" w:rsidP="00D86DB7">
      <w:r>
        <w:continuationSeparator/>
      </w:r>
    </w:p>
    <w:p w:rsidR="00F4326D" w:rsidRDefault="00F4326D"/>
    <w:p w:rsidR="00F4326D" w:rsidRDefault="00F4326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59C" w:rsidRPr="00E70388" w:rsidRDefault="009A159C"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59C" w:rsidRPr="00324EDD" w:rsidRDefault="009A159C"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59C" w:rsidRPr="005F4712" w:rsidRDefault="009A159C"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14/T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59C" w:rsidRPr="00D84FA1" w:rsidRDefault="009A159C" w:rsidP="00A2271D">
    <w:pPr>
      <w:pStyle w:val="afffff0"/>
    </w:pPr>
    <w:r>
      <w:fldChar w:fldCharType="begin"/>
    </w:r>
    <w:r>
      <w:instrText xml:space="preserve"> STYLEREF  标准文件_文件编号  \* MERGEFORMAT </w:instrText>
    </w:r>
    <w:r>
      <w:fldChar w:fldCharType="separate"/>
    </w:r>
    <w:r w:rsidR="0017739A">
      <w:t>DB14/T XXXX</w:t>
    </w:r>
    <w:r w:rsidR="0017739A">
      <w:t>—</w:t>
    </w:r>
    <w:r w:rsidR="0017739A">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97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2A8EF666"/>
    <w:lvl w:ilvl="0">
      <w:start w:val="1"/>
      <w:numFmt w:val="upperLetter"/>
      <w:lvlRestart w:val="0"/>
      <w:pStyle w:val="aff3"/>
      <w:suff w:val="nothing"/>
      <w:lvlText w:val="附录%1"/>
      <w:lvlJc w:val="left"/>
      <w:pPr>
        <w:ind w:left="6096"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num>
  <w:num w:numId="33">
    <w:abstractNumId w:val="27"/>
  </w:num>
  <w:num w:numId="34">
    <w:abstractNumId w:val="27"/>
  </w:num>
  <w:num w:numId="35">
    <w:abstractNumId w:val="23"/>
  </w:num>
  <w:num w:numId="36">
    <w:abstractNumId w:val="23"/>
  </w:num>
  <w:num w:numId="37">
    <w:abstractNumId w:val="23"/>
  </w:num>
  <w:num w:numId="38">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c0Q7jx1IDDiEp+DVdflFj48eZo3pybc5qirgEcp0ot3RanOlv9o1aipCUV1+7SwfOp97QHsLhW6XDt94A6lI3w==" w:salt="lT+WDAWjj72+FZUxca9Ps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10B"/>
    <w:rsid w:val="0000040A"/>
    <w:rsid w:val="00000A94"/>
    <w:rsid w:val="00001972"/>
    <w:rsid w:val="00001D9A"/>
    <w:rsid w:val="00007B3A"/>
    <w:rsid w:val="00007D19"/>
    <w:rsid w:val="000107E0"/>
    <w:rsid w:val="00011FDE"/>
    <w:rsid w:val="00012FFD"/>
    <w:rsid w:val="00014162"/>
    <w:rsid w:val="00014340"/>
    <w:rsid w:val="00016A9C"/>
    <w:rsid w:val="00022184"/>
    <w:rsid w:val="00022762"/>
    <w:rsid w:val="000238E0"/>
    <w:rsid w:val="000249DB"/>
    <w:rsid w:val="0002595E"/>
    <w:rsid w:val="00027901"/>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567"/>
    <w:rsid w:val="00067F1E"/>
    <w:rsid w:val="00071CC0"/>
    <w:rsid w:val="0007212C"/>
    <w:rsid w:val="00073C8C"/>
    <w:rsid w:val="0007552E"/>
    <w:rsid w:val="00075F55"/>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709"/>
    <w:rsid w:val="000B6A0B"/>
    <w:rsid w:val="000B7C56"/>
    <w:rsid w:val="000C0F6C"/>
    <w:rsid w:val="000C11DB"/>
    <w:rsid w:val="000C1492"/>
    <w:rsid w:val="000C2FBD"/>
    <w:rsid w:val="000C4B41"/>
    <w:rsid w:val="000C57D6"/>
    <w:rsid w:val="000C6181"/>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0D8B"/>
    <w:rsid w:val="001321C6"/>
    <w:rsid w:val="001325C4"/>
    <w:rsid w:val="00133010"/>
    <w:rsid w:val="001338EE"/>
    <w:rsid w:val="00133AAE"/>
    <w:rsid w:val="00135323"/>
    <w:rsid w:val="001356C4"/>
    <w:rsid w:val="00141114"/>
    <w:rsid w:val="00142969"/>
    <w:rsid w:val="001446C2"/>
    <w:rsid w:val="00144EA8"/>
    <w:rsid w:val="001457E7"/>
    <w:rsid w:val="00145D9D"/>
    <w:rsid w:val="00146388"/>
    <w:rsid w:val="001529E5"/>
    <w:rsid w:val="00153C7E"/>
    <w:rsid w:val="00156B25"/>
    <w:rsid w:val="00156E1A"/>
    <w:rsid w:val="00157894"/>
    <w:rsid w:val="00157B55"/>
    <w:rsid w:val="0016084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39A"/>
    <w:rsid w:val="001852C9"/>
    <w:rsid w:val="00190087"/>
    <w:rsid w:val="00190093"/>
    <w:rsid w:val="001913C4"/>
    <w:rsid w:val="0019348F"/>
    <w:rsid w:val="00193A07"/>
    <w:rsid w:val="00194C95"/>
    <w:rsid w:val="00195C34"/>
    <w:rsid w:val="00196EF5"/>
    <w:rsid w:val="001A1A53"/>
    <w:rsid w:val="001A1C3E"/>
    <w:rsid w:val="001A234A"/>
    <w:rsid w:val="001A4CF3"/>
    <w:rsid w:val="001A5480"/>
    <w:rsid w:val="001A5D0B"/>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551"/>
    <w:rsid w:val="001E1B6A"/>
    <w:rsid w:val="001E2484"/>
    <w:rsid w:val="001E3CC4"/>
    <w:rsid w:val="001E4882"/>
    <w:rsid w:val="001E4A94"/>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D59"/>
    <w:rsid w:val="0021338C"/>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73F"/>
    <w:rsid w:val="002A3AAB"/>
    <w:rsid w:val="002A4CEA"/>
    <w:rsid w:val="002A5977"/>
    <w:rsid w:val="002A5A13"/>
    <w:rsid w:val="002A757F"/>
    <w:rsid w:val="002A7F44"/>
    <w:rsid w:val="002B0C40"/>
    <w:rsid w:val="002B1966"/>
    <w:rsid w:val="002B4508"/>
    <w:rsid w:val="002B5779"/>
    <w:rsid w:val="002B61CF"/>
    <w:rsid w:val="002B7332"/>
    <w:rsid w:val="002B7F51"/>
    <w:rsid w:val="002C09E7"/>
    <w:rsid w:val="002C1E06"/>
    <w:rsid w:val="002C1E1C"/>
    <w:rsid w:val="002C3F07"/>
    <w:rsid w:val="002C5278"/>
    <w:rsid w:val="002C7EBB"/>
    <w:rsid w:val="002D06C1"/>
    <w:rsid w:val="002D42B5"/>
    <w:rsid w:val="002D4F1A"/>
    <w:rsid w:val="002D5CEC"/>
    <w:rsid w:val="002D6EC6"/>
    <w:rsid w:val="002D79AC"/>
    <w:rsid w:val="002E039D"/>
    <w:rsid w:val="002E4D5A"/>
    <w:rsid w:val="002E6326"/>
    <w:rsid w:val="002F15F4"/>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47EF8"/>
    <w:rsid w:val="00350D1D"/>
    <w:rsid w:val="00351FAD"/>
    <w:rsid w:val="00352C83"/>
    <w:rsid w:val="00360543"/>
    <w:rsid w:val="003615D2"/>
    <w:rsid w:val="0036429C"/>
    <w:rsid w:val="00364A53"/>
    <w:rsid w:val="003654CB"/>
    <w:rsid w:val="00365AA9"/>
    <w:rsid w:val="00365C93"/>
    <w:rsid w:val="00365F86"/>
    <w:rsid w:val="00365F87"/>
    <w:rsid w:val="00366E89"/>
    <w:rsid w:val="003705F4"/>
    <w:rsid w:val="00370D58"/>
    <w:rsid w:val="00371316"/>
    <w:rsid w:val="00376713"/>
    <w:rsid w:val="00381815"/>
    <w:rsid w:val="003819AF"/>
    <w:rsid w:val="003820E9"/>
    <w:rsid w:val="0038243C"/>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729"/>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28F"/>
    <w:rsid w:val="00401400"/>
    <w:rsid w:val="00404869"/>
    <w:rsid w:val="00405884"/>
    <w:rsid w:val="00407D39"/>
    <w:rsid w:val="0041477A"/>
    <w:rsid w:val="004167A3"/>
    <w:rsid w:val="00432DAA"/>
    <w:rsid w:val="00434305"/>
    <w:rsid w:val="00435DF7"/>
    <w:rsid w:val="0044083F"/>
    <w:rsid w:val="00441AE7"/>
    <w:rsid w:val="00445574"/>
    <w:rsid w:val="004467FB"/>
    <w:rsid w:val="004528A0"/>
    <w:rsid w:val="00452D6B"/>
    <w:rsid w:val="004531CD"/>
    <w:rsid w:val="00454484"/>
    <w:rsid w:val="0045517B"/>
    <w:rsid w:val="00457ED9"/>
    <w:rsid w:val="00463B77"/>
    <w:rsid w:val="00463C7B"/>
    <w:rsid w:val="004644A6"/>
    <w:rsid w:val="004653DA"/>
    <w:rsid w:val="004659BD"/>
    <w:rsid w:val="00470775"/>
    <w:rsid w:val="004746B1"/>
    <w:rsid w:val="0047583F"/>
    <w:rsid w:val="00475DE8"/>
    <w:rsid w:val="00480FBA"/>
    <w:rsid w:val="00481C44"/>
    <w:rsid w:val="0048273B"/>
    <w:rsid w:val="0048368A"/>
    <w:rsid w:val="00484936"/>
    <w:rsid w:val="00485C89"/>
    <w:rsid w:val="00486BE3"/>
    <w:rsid w:val="004876AF"/>
    <w:rsid w:val="004905E4"/>
    <w:rsid w:val="00490A89"/>
    <w:rsid w:val="00490AB4"/>
    <w:rsid w:val="00492F02"/>
    <w:rsid w:val="004939AE"/>
    <w:rsid w:val="004A12DF"/>
    <w:rsid w:val="004A17E6"/>
    <w:rsid w:val="004A1913"/>
    <w:rsid w:val="004A1BA8"/>
    <w:rsid w:val="004A4B57"/>
    <w:rsid w:val="004A63FA"/>
    <w:rsid w:val="004B0272"/>
    <w:rsid w:val="004B2701"/>
    <w:rsid w:val="004B2E1B"/>
    <w:rsid w:val="004B3AA8"/>
    <w:rsid w:val="004B3E93"/>
    <w:rsid w:val="004C1FBC"/>
    <w:rsid w:val="004C3F1D"/>
    <w:rsid w:val="004C458D"/>
    <w:rsid w:val="004C5EBF"/>
    <w:rsid w:val="004C7556"/>
    <w:rsid w:val="004C7E8B"/>
    <w:rsid w:val="004C7E9D"/>
    <w:rsid w:val="004C7F67"/>
    <w:rsid w:val="004D076D"/>
    <w:rsid w:val="004D0EF1"/>
    <w:rsid w:val="004D1AEB"/>
    <w:rsid w:val="004D2253"/>
    <w:rsid w:val="004D4406"/>
    <w:rsid w:val="004D7C42"/>
    <w:rsid w:val="004E0465"/>
    <w:rsid w:val="004E127B"/>
    <w:rsid w:val="004E1C0A"/>
    <w:rsid w:val="004E2B06"/>
    <w:rsid w:val="004E30C5"/>
    <w:rsid w:val="004E4AA5"/>
    <w:rsid w:val="004E4AEE"/>
    <w:rsid w:val="004E59E3"/>
    <w:rsid w:val="004E67C0"/>
    <w:rsid w:val="004E7182"/>
    <w:rsid w:val="004F391A"/>
    <w:rsid w:val="004F3CFB"/>
    <w:rsid w:val="004F5B3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5D4"/>
    <w:rsid w:val="005220EC"/>
    <w:rsid w:val="00523F95"/>
    <w:rsid w:val="00524D65"/>
    <w:rsid w:val="00525B16"/>
    <w:rsid w:val="005318FE"/>
    <w:rsid w:val="00533D04"/>
    <w:rsid w:val="00534804"/>
    <w:rsid w:val="00534BDF"/>
    <w:rsid w:val="005354EA"/>
    <w:rsid w:val="0053585F"/>
    <w:rsid w:val="00535EC4"/>
    <w:rsid w:val="00535ED9"/>
    <w:rsid w:val="0053692B"/>
    <w:rsid w:val="00540208"/>
    <w:rsid w:val="00541853"/>
    <w:rsid w:val="00543BDA"/>
    <w:rsid w:val="005441CC"/>
    <w:rsid w:val="0054608B"/>
    <w:rsid w:val="005479DA"/>
    <w:rsid w:val="00547BCC"/>
    <w:rsid w:val="0055013B"/>
    <w:rsid w:val="00551F6F"/>
    <w:rsid w:val="00552CCE"/>
    <w:rsid w:val="00555044"/>
    <w:rsid w:val="00561475"/>
    <w:rsid w:val="0056487B"/>
    <w:rsid w:val="00564FB9"/>
    <w:rsid w:val="00573D9E"/>
    <w:rsid w:val="005801E3"/>
    <w:rsid w:val="00581802"/>
    <w:rsid w:val="005836A8"/>
    <w:rsid w:val="0058409C"/>
    <w:rsid w:val="00584262"/>
    <w:rsid w:val="005850FB"/>
    <w:rsid w:val="00586630"/>
    <w:rsid w:val="00587ADD"/>
    <w:rsid w:val="00591E27"/>
    <w:rsid w:val="00596160"/>
    <w:rsid w:val="005966E2"/>
    <w:rsid w:val="005967E1"/>
    <w:rsid w:val="00597007"/>
    <w:rsid w:val="005A0966"/>
    <w:rsid w:val="005A11B7"/>
    <w:rsid w:val="005A260B"/>
    <w:rsid w:val="005A4A1B"/>
    <w:rsid w:val="005A4C1E"/>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68D"/>
    <w:rsid w:val="005E2335"/>
    <w:rsid w:val="005E34CA"/>
    <w:rsid w:val="005E3C18"/>
    <w:rsid w:val="005E65E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0267"/>
    <w:rsid w:val="00632182"/>
    <w:rsid w:val="00632AE0"/>
    <w:rsid w:val="00633C17"/>
    <w:rsid w:val="00634D9E"/>
    <w:rsid w:val="00634E4A"/>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2B20"/>
    <w:rsid w:val="006B54BF"/>
    <w:rsid w:val="006B59E9"/>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6C9A"/>
    <w:rsid w:val="006E0187"/>
    <w:rsid w:val="006E23EA"/>
    <w:rsid w:val="006E316C"/>
    <w:rsid w:val="006F03A8"/>
    <w:rsid w:val="006F2ACA"/>
    <w:rsid w:val="006F2ADC"/>
    <w:rsid w:val="006F2BFE"/>
    <w:rsid w:val="006F31E9"/>
    <w:rsid w:val="006F6284"/>
    <w:rsid w:val="007002C5"/>
    <w:rsid w:val="00704387"/>
    <w:rsid w:val="00707669"/>
    <w:rsid w:val="00711CBA"/>
    <w:rsid w:val="00711FB5"/>
    <w:rsid w:val="00712A01"/>
    <w:rsid w:val="0071317F"/>
    <w:rsid w:val="00714107"/>
    <w:rsid w:val="00714F58"/>
    <w:rsid w:val="00717555"/>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391"/>
    <w:rsid w:val="007671CA"/>
    <w:rsid w:val="00767C61"/>
    <w:rsid w:val="0077008A"/>
    <w:rsid w:val="00773C1F"/>
    <w:rsid w:val="00774DA4"/>
    <w:rsid w:val="00776599"/>
    <w:rsid w:val="0078114B"/>
    <w:rsid w:val="00781DD2"/>
    <w:rsid w:val="00783ECF"/>
    <w:rsid w:val="0078413A"/>
    <w:rsid w:val="0078420C"/>
    <w:rsid w:val="007934C4"/>
    <w:rsid w:val="007959E8"/>
    <w:rsid w:val="00795E9C"/>
    <w:rsid w:val="007A0521"/>
    <w:rsid w:val="007A2E12"/>
    <w:rsid w:val="007A30DE"/>
    <w:rsid w:val="007A3475"/>
    <w:rsid w:val="007A41C8"/>
    <w:rsid w:val="007A54CE"/>
    <w:rsid w:val="007A6FD9"/>
    <w:rsid w:val="007A7C94"/>
    <w:rsid w:val="007A7FFA"/>
    <w:rsid w:val="007B04EB"/>
    <w:rsid w:val="007B0D4F"/>
    <w:rsid w:val="007B5A3D"/>
    <w:rsid w:val="007B5B95"/>
    <w:rsid w:val="007B68EA"/>
    <w:rsid w:val="007B7453"/>
    <w:rsid w:val="007C1E8B"/>
    <w:rsid w:val="007C2D89"/>
    <w:rsid w:val="007C4593"/>
    <w:rsid w:val="007C5309"/>
    <w:rsid w:val="007C6069"/>
    <w:rsid w:val="007C6D55"/>
    <w:rsid w:val="007D06C4"/>
    <w:rsid w:val="007D1352"/>
    <w:rsid w:val="007D2508"/>
    <w:rsid w:val="007D2B1A"/>
    <w:rsid w:val="007D346A"/>
    <w:rsid w:val="007D6518"/>
    <w:rsid w:val="007D76BD"/>
    <w:rsid w:val="007E0BF1"/>
    <w:rsid w:val="007E5D9A"/>
    <w:rsid w:val="007F0ED8"/>
    <w:rsid w:val="007F0F63"/>
    <w:rsid w:val="007F75CE"/>
    <w:rsid w:val="008013A4"/>
    <w:rsid w:val="008027CE"/>
    <w:rsid w:val="00802F42"/>
    <w:rsid w:val="00804383"/>
    <w:rsid w:val="00804BB7"/>
    <w:rsid w:val="00804D41"/>
    <w:rsid w:val="00805C4D"/>
    <w:rsid w:val="00810257"/>
    <w:rsid w:val="008104F5"/>
    <w:rsid w:val="00811072"/>
    <w:rsid w:val="00811369"/>
    <w:rsid w:val="00815419"/>
    <w:rsid w:val="008163C8"/>
    <w:rsid w:val="008164A1"/>
    <w:rsid w:val="00817325"/>
    <w:rsid w:val="008209E6"/>
    <w:rsid w:val="00823303"/>
    <w:rsid w:val="008233B2"/>
    <w:rsid w:val="00823574"/>
    <w:rsid w:val="00823A9F"/>
    <w:rsid w:val="00823C85"/>
    <w:rsid w:val="00825138"/>
    <w:rsid w:val="008269DD"/>
    <w:rsid w:val="00830621"/>
    <w:rsid w:val="0083348C"/>
    <w:rsid w:val="008373D3"/>
    <w:rsid w:val="00837FA0"/>
    <w:rsid w:val="00840617"/>
    <w:rsid w:val="00840F84"/>
    <w:rsid w:val="00842A47"/>
    <w:rsid w:val="00843C13"/>
    <w:rsid w:val="008440C8"/>
    <w:rsid w:val="008454F8"/>
    <w:rsid w:val="0085173A"/>
    <w:rsid w:val="00856316"/>
    <w:rsid w:val="00856F79"/>
    <w:rsid w:val="008603CE"/>
    <w:rsid w:val="008620FC"/>
    <w:rsid w:val="008627A5"/>
    <w:rsid w:val="00863E05"/>
    <w:rsid w:val="00865ACA"/>
    <w:rsid w:val="00865D28"/>
    <w:rsid w:val="00865F85"/>
    <w:rsid w:val="00867C10"/>
    <w:rsid w:val="00870439"/>
    <w:rsid w:val="00870DA1"/>
    <w:rsid w:val="0087163C"/>
    <w:rsid w:val="0087455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E51"/>
    <w:rsid w:val="008A57E6"/>
    <w:rsid w:val="008A6F81"/>
    <w:rsid w:val="008A769A"/>
    <w:rsid w:val="008B0C9C"/>
    <w:rsid w:val="008B166D"/>
    <w:rsid w:val="008B17F4"/>
    <w:rsid w:val="008B2DB2"/>
    <w:rsid w:val="008B3615"/>
    <w:rsid w:val="008B4AC4"/>
    <w:rsid w:val="008B50C8"/>
    <w:rsid w:val="008B5281"/>
    <w:rsid w:val="008B7E05"/>
    <w:rsid w:val="008C1797"/>
    <w:rsid w:val="008C219C"/>
    <w:rsid w:val="008C43A8"/>
    <w:rsid w:val="008C475E"/>
    <w:rsid w:val="008C619A"/>
    <w:rsid w:val="008D0CE8"/>
    <w:rsid w:val="008D2D1D"/>
    <w:rsid w:val="008D453D"/>
    <w:rsid w:val="008D53AD"/>
    <w:rsid w:val="008D562B"/>
    <w:rsid w:val="008D5733"/>
    <w:rsid w:val="008D622B"/>
    <w:rsid w:val="008D666C"/>
    <w:rsid w:val="008D7B54"/>
    <w:rsid w:val="008D7E8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8E3"/>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08B1"/>
    <w:rsid w:val="00934949"/>
    <w:rsid w:val="009429D5"/>
    <w:rsid w:val="00942BF1"/>
    <w:rsid w:val="00945180"/>
    <w:rsid w:val="00945428"/>
    <w:rsid w:val="0094607B"/>
    <w:rsid w:val="00953604"/>
    <w:rsid w:val="0095496B"/>
    <w:rsid w:val="0095538E"/>
    <w:rsid w:val="009610DC"/>
    <w:rsid w:val="00961490"/>
    <w:rsid w:val="0096381A"/>
    <w:rsid w:val="00965E04"/>
    <w:rsid w:val="009674AD"/>
    <w:rsid w:val="00970CDC"/>
    <w:rsid w:val="00977010"/>
    <w:rsid w:val="00977D02"/>
    <w:rsid w:val="009809BB"/>
    <w:rsid w:val="0098364B"/>
    <w:rsid w:val="009911AF"/>
    <w:rsid w:val="0099133E"/>
    <w:rsid w:val="00991875"/>
    <w:rsid w:val="00991F92"/>
    <w:rsid w:val="00992985"/>
    <w:rsid w:val="00993666"/>
    <w:rsid w:val="00993889"/>
    <w:rsid w:val="0099551B"/>
    <w:rsid w:val="009964C7"/>
    <w:rsid w:val="00997BF1"/>
    <w:rsid w:val="009A089C"/>
    <w:rsid w:val="009A118E"/>
    <w:rsid w:val="009A159C"/>
    <w:rsid w:val="009A21CD"/>
    <w:rsid w:val="009A278C"/>
    <w:rsid w:val="009A2BC2"/>
    <w:rsid w:val="009A42C1"/>
    <w:rsid w:val="009A4862"/>
    <w:rsid w:val="009A5429"/>
    <w:rsid w:val="009A72AD"/>
    <w:rsid w:val="009B09E0"/>
    <w:rsid w:val="009B0BC5"/>
    <w:rsid w:val="009B1247"/>
    <w:rsid w:val="009B46F9"/>
    <w:rsid w:val="009B6029"/>
    <w:rsid w:val="009B6971"/>
    <w:rsid w:val="009B7A21"/>
    <w:rsid w:val="009C27F1"/>
    <w:rsid w:val="009C3152"/>
    <w:rsid w:val="009C4CFA"/>
    <w:rsid w:val="009C5070"/>
    <w:rsid w:val="009C5E73"/>
    <w:rsid w:val="009D112C"/>
    <w:rsid w:val="009D47FA"/>
    <w:rsid w:val="009D4C5B"/>
    <w:rsid w:val="009D50D2"/>
    <w:rsid w:val="009D6BCA"/>
    <w:rsid w:val="009E0F62"/>
    <w:rsid w:val="009E4A58"/>
    <w:rsid w:val="009E55D5"/>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03D"/>
    <w:rsid w:val="00A169B6"/>
    <w:rsid w:val="00A213AA"/>
    <w:rsid w:val="00A2271D"/>
    <w:rsid w:val="00A237D5"/>
    <w:rsid w:val="00A30790"/>
    <w:rsid w:val="00A30EFC"/>
    <w:rsid w:val="00A31984"/>
    <w:rsid w:val="00A32D73"/>
    <w:rsid w:val="00A3367B"/>
    <w:rsid w:val="00A3597D"/>
    <w:rsid w:val="00A36DD1"/>
    <w:rsid w:val="00A4006C"/>
    <w:rsid w:val="00A40091"/>
    <w:rsid w:val="00A4030F"/>
    <w:rsid w:val="00A403BD"/>
    <w:rsid w:val="00A41C79"/>
    <w:rsid w:val="00A41CB5"/>
    <w:rsid w:val="00A42CDF"/>
    <w:rsid w:val="00A4452E"/>
    <w:rsid w:val="00A4472C"/>
    <w:rsid w:val="00A44E69"/>
    <w:rsid w:val="00A4661E"/>
    <w:rsid w:val="00A55BD6"/>
    <w:rsid w:val="00A55D50"/>
    <w:rsid w:val="00A57142"/>
    <w:rsid w:val="00A61607"/>
    <w:rsid w:val="00A61642"/>
    <w:rsid w:val="00A648CD"/>
    <w:rsid w:val="00A6537A"/>
    <w:rsid w:val="00A67866"/>
    <w:rsid w:val="00A70B07"/>
    <w:rsid w:val="00A71334"/>
    <w:rsid w:val="00A723F8"/>
    <w:rsid w:val="00A7723B"/>
    <w:rsid w:val="00A77CCB"/>
    <w:rsid w:val="00A83D8D"/>
    <w:rsid w:val="00A8446B"/>
    <w:rsid w:val="00A8473F"/>
    <w:rsid w:val="00A862D6"/>
    <w:rsid w:val="00A8715E"/>
    <w:rsid w:val="00A9295B"/>
    <w:rsid w:val="00A93B09"/>
    <w:rsid w:val="00A94247"/>
    <w:rsid w:val="00A948D4"/>
    <w:rsid w:val="00A952D7"/>
    <w:rsid w:val="00A963F7"/>
    <w:rsid w:val="00A96AD8"/>
    <w:rsid w:val="00A97F84"/>
    <w:rsid w:val="00AA052C"/>
    <w:rsid w:val="00AA1E45"/>
    <w:rsid w:val="00AA4286"/>
    <w:rsid w:val="00AA456B"/>
    <w:rsid w:val="00AA57F5"/>
    <w:rsid w:val="00AA672E"/>
    <w:rsid w:val="00AA6EC9"/>
    <w:rsid w:val="00AB41D5"/>
    <w:rsid w:val="00AB52F8"/>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476"/>
    <w:rsid w:val="00AF47C5"/>
    <w:rsid w:val="00AF5398"/>
    <w:rsid w:val="00B049AF"/>
    <w:rsid w:val="00B07242"/>
    <w:rsid w:val="00B10534"/>
    <w:rsid w:val="00B113DB"/>
    <w:rsid w:val="00B11D8A"/>
    <w:rsid w:val="00B12981"/>
    <w:rsid w:val="00B13BF1"/>
    <w:rsid w:val="00B147DD"/>
    <w:rsid w:val="00B156FD"/>
    <w:rsid w:val="00B21F61"/>
    <w:rsid w:val="00B261F1"/>
    <w:rsid w:val="00B265BC"/>
    <w:rsid w:val="00B27945"/>
    <w:rsid w:val="00B31FB1"/>
    <w:rsid w:val="00B33952"/>
    <w:rsid w:val="00B33C5E"/>
    <w:rsid w:val="00B342F4"/>
    <w:rsid w:val="00B34369"/>
    <w:rsid w:val="00B34DC2"/>
    <w:rsid w:val="00B3671B"/>
    <w:rsid w:val="00B378E5"/>
    <w:rsid w:val="00B4346D"/>
    <w:rsid w:val="00B440F4"/>
    <w:rsid w:val="00B447A5"/>
    <w:rsid w:val="00B4654C"/>
    <w:rsid w:val="00B46AF0"/>
    <w:rsid w:val="00B47293"/>
    <w:rsid w:val="00B47658"/>
    <w:rsid w:val="00B50E50"/>
    <w:rsid w:val="00B52120"/>
    <w:rsid w:val="00B54ABC"/>
    <w:rsid w:val="00B54DDE"/>
    <w:rsid w:val="00B56FBE"/>
    <w:rsid w:val="00B60ACF"/>
    <w:rsid w:val="00B60E6E"/>
    <w:rsid w:val="00B62B58"/>
    <w:rsid w:val="00B65149"/>
    <w:rsid w:val="00B66567"/>
    <w:rsid w:val="00B66F52"/>
    <w:rsid w:val="00B66FE5"/>
    <w:rsid w:val="00B72880"/>
    <w:rsid w:val="00B758BF"/>
    <w:rsid w:val="00B75DB4"/>
    <w:rsid w:val="00B7710B"/>
    <w:rsid w:val="00B77EC8"/>
    <w:rsid w:val="00B827A6"/>
    <w:rsid w:val="00B831CE"/>
    <w:rsid w:val="00B86677"/>
    <w:rsid w:val="00B87131"/>
    <w:rsid w:val="00B939B1"/>
    <w:rsid w:val="00B96D40"/>
    <w:rsid w:val="00B97386"/>
    <w:rsid w:val="00BA263B"/>
    <w:rsid w:val="00BA42B2"/>
    <w:rsid w:val="00BA57E5"/>
    <w:rsid w:val="00BA58D4"/>
    <w:rsid w:val="00BA5B9E"/>
    <w:rsid w:val="00BA7C9A"/>
    <w:rsid w:val="00BB203B"/>
    <w:rsid w:val="00BB5F8F"/>
    <w:rsid w:val="00BB657A"/>
    <w:rsid w:val="00BC115C"/>
    <w:rsid w:val="00BC1A4E"/>
    <w:rsid w:val="00BC4790"/>
    <w:rsid w:val="00BC5DC7"/>
    <w:rsid w:val="00BC6AA9"/>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3CA"/>
    <w:rsid w:val="00C056B3"/>
    <w:rsid w:val="00C07007"/>
    <w:rsid w:val="00C103E5"/>
    <w:rsid w:val="00C13319"/>
    <w:rsid w:val="00C13EE9"/>
    <w:rsid w:val="00C164E1"/>
    <w:rsid w:val="00C21540"/>
    <w:rsid w:val="00C21906"/>
    <w:rsid w:val="00C21BFA"/>
    <w:rsid w:val="00C22148"/>
    <w:rsid w:val="00C24C8D"/>
    <w:rsid w:val="00C25FE2"/>
    <w:rsid w:val="00C26B53"/>
    <w:rsid w:val="00C279B2"/>
    <w:rsid w:val="00C33E50"/>
    <w:rsid w:val="00C34C20"/>
    <w:rsid w:val="00C35A3E"/>
    <w:rsid w:val="00C42130"/>
    <w:rsid w:val="00C423A4"/>
    <w:rsid w:val="00C42C89"/>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077D"/>
    <w:rsid w:val="00C92D03"/>
    <w:rsid w:val="00C9319C"/>
    <w:rsid w:val="00C941BB"/>
    <w:rsid w:val="00C9435D"/>
    <w:rsid w:val="00C94DF2"/>
    <w:rsid w:val="00C96741"/>
    <w:rsid w:val="00CA2D1B"/>
    <w:rsid w:val="00CA375D"/>
    <w:rsid w:val="00CA662A"/>
    <w:rsid w:val="00CA7AFD"/>
    <w:rsid w:val="00CA7C3C"/>
    <w:rsid w:val="00CB0189"/>
    <w:rsid w:val="00CB0BA2"/>
    <w:rsid w:val="00CB1A42"/>
    <w:rsid w:val="00CB1B0C"/>
    <w:rsid w:val="00CB2C0B"/>
    <w:rsid w:val="00CB46E7"/>
    <w:rsid w:val="00CB517D"/>
    <w:rsid w:val="00CB77CE"/>
    <w:rsid w:val="00CB7C11"/>
    <w:rsid w:val="00CC038D"/>
    <w:rsid w:val="00CC08DB"/>
    <w:rsid w:val="00CC39FF"/>
    <w:rsid w:val="00CC3C2F"/>
    <w:rsid w:val="00CC4AC8"/>
    <w:rsid w:val="00CC5233"/>
    <w:rsid w:val="00CC5396"/>
    <w:rsid w:val="00CC5DE6"/>
    <w:rsid w:val="00CC6E4E"/>
    <w:rsid w:val="00CC6FE8"/>
    <w:rsid w:val="00CC7202"/>
    <w:rsid w:val="00CD2808"/>
    <w:rsid w:val="00CD28BF"/>
    <w:rsid w:val="00CD28E6"/>
    <w:rsid w:val="00CD2B48"/>
    <w:rsid w:val="00CD4092"/>
    <w:rsid w:val="00CD4A20"/>
    <w:rsid w:val="00CD50A1"/>
    <w:rsid w:val="00CD519E"/>
    <w:rsid w:val="00CD561D"/>
    <w:rsid w:val="00CE0C4F"/>
    <w:rsid w:val="00CE2227"/>
    <w:rsid w:val="00CE30EA"/>
    <w:rsid w:val="00CF048A"/>
    <w:rsid w:val="00CF0E9C"/>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4B5"/>
    <w:rsid w:val="00D25C0D"/>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1308"/>
    <w:rsid w:val="00D66846"/>
    <w:rsid w:val="00D675FB"/>
    <w:rsid w:val="00D71D53"/>
    <w:rsid w:val="00D71F25"/>
    <w:rsid w:val="00D72A9C"/>
    <w:rsid w:val="00D765A6"/>
    <w:rsid w:val="00D77031"/>
    <w:rsid w:val="00D84941"/>
    <w:rsid w:val="00D84FA1"/>
    <w:rsid w:val="00D851F0"/>
    <w:rsid w:val="00D86DB7"/>
    <w:rsid w:val="00D926D0"/>
    <w:rsid w:val="00D93030"/>
    <w:rsid w:val="00D950E1"/>
    <w:rsid w:val="00D952A6"/>
    <w:rsid w:val="00D97F99"/>
    <w:rsid w:val="00DA1E08"/>
    <w:rsid w:val="00DA1E25"/>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D86"/>
    <w:rsid w:val="00DF5F11"/>
    <w:rsid w:val="00E01138"/>
    <w:rsid w:val="00E02DFB"/>
    <w:rsid w:val="00E03016"/>
    <w:rsid w:val="00E030F9"/>
    <w:rsid w:val="00E0311A"/>
    <w:rsid w:val="00E03138"/>
    <w:rsid w:val="00E03857"/>
    <w:rsid w:val="00E06404"/>
    <w:rsid w:val="00E065D2"/>
    <w:rsid w:val="00E11A85"/>
    <w:rsid w:val="00E12495"/>
    <w:rsid w:val="00E15CCD"/>
    <w:rsid w:val="00E202EF"/>
    <w:rsid w:val="00E210B5"/>
    <w:rsid w:val="00E23D99"/>
    <w:rsid w:val="00E2552F"/>
    <w:rsid w:val="00E3137A"/>
    <w:rsid w:val="00E32CCF"/>
    <w:rsid w:val="00E34051"/>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6B0A"/>
    <w:rsid w:val="00E60C63"/>
    <w:rsid w:val="00E62FED"/>
    <w:rsid w:val="00E62FF9"/>
    <w:rsid w:val="00E635D6"/>
    <w:rsid w:val="00E639BC"/>
    <w:rsid w:val="00E63E27"/>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159A"/>
    <w:rsid w:val="00ED2B50"/>
    <w:rsid w:val="00EE0350"/>
    <w:rsid w:val="00EE0719"/>
    <w:rsid w:val="00EE0E80"/>
    <w:rsid w:val="00EE54A6"/>
    <w:rsid w:val="00EE59B9"/>
    <w:rsid w:val="00EE613F"/>
    <w:rsid w:val="00EE7295"/>
    <w:rsid w:val="00EE7869"/>
    <w:rsid w:val="00EF054A"/>
    <w:rsid w:val="00EF13F8"/>
    <w:rsid w:val="00EF3235"/>
    <w:rsid w:val="00EF7E72"/>
    <w:rsid w:val="00F057AF"/>
    <w:rsid w:val="00F06D37"/>
    <w:rsid w:val="00F07B9D"/>
    <w:rsid w:val="00F07F3C"/>
    <w:rsid w:val="00F11586"/>
    <w:rsid w:val="00F1183B"/>
    <w:rsid w:val="00F11C9F"/>
    <w:rsid w:val="00F12263"/>
    <w:rsid w:val="00F1409D"/>
    <w:rsid w:val="00F14214"/>
    <w:rsid w:val="00F157A9"/>
    <w:rsid w:val="00F25BB6"/>
    <w:rsid w:val="00F26B7E"/>
    <w:rsid w:val="00F27A3B"/>
    <w:rsid w:val="00F27C89"/>
    <w:rsid w:val="00F33817"/>
    <w:rsid w:val="00F359EA"/>
    <w:rsid w:val="00F41E26"/>
    <w:rsid w:val="00F420D5"/>
    <w:rsid w:val="00F4326D"/>
    <w:rsid w:val="00F43B75"/>
    <w:rsid w:val="00F451EA"/>
    <w:rsid w:val="00F45447"/>
    <w:rsid w:val="00F456C6"/>
    <w:rsid w:val="00F4577B"/>
    <w:rsid w:val="00F46496"/>
    <w:rsid w:val="00F473DA"/>
    <w:rsid w:val="00F474D0"/>
    <w:rsid w:val="00F50179"/>
    <w:rsid w:val="00F515EE"/>
    <w:rsid w:val="00F56511"/>
    <w:rsid w:val="00F6194E"/>
    <w:rsid w:val="00F623AC"/>
    <w:rsid w:val="00F6412A"/>
    <w:rsid w:val="00F65893"/>
    <w:rsid w:val="00F6637C"/>
    <w:rsid w:val="00F66A4A"/>
    <w:rsid w:val="00F71E22"/>
    <w:rsid w:val="00F72142"/>
    <w:rsid w:val="00F72AE7"/>
    <w:rsid w:val="00F75AEE"/>
    <w:rsid w:val="00F771A6"/>
    <w:rsid w:val="00F81141"/>
    <w:rsid w:val="00F833BA"/>
    <w:rsid w:val="00F84FD0"/>
    <w:rsid w:val="00F859A8"/>
    <w:rsid w:val="00F86D87"/>
    <w:rsid w:val="00F9108B"/>
    <w:rsid w:val="00F91349"/>
    <w:rsid w:val="00F92EAE"/>
    <w:rsid w:val="00F93A8A"/>
    <w:rsid w:val="00F95248"/>
    <w:rsid w:val="00F956A9"/>
    <w:rsid w:val="00F963ED"/>
    <w:rsid w:val="00F966CF"/>
    <w:rsid w:val="00F96CAE"/>
    <w:rsid w:val="00F97C99"/>
    <w:rsid w:val="00FA4DAC"/>
    <w:rsid w:val="00FA662D"/>
    <w:rsid w:val="00FA73B1"/>
    <w:rsid w:val="00FB0CB9"/>
    <w:rsid w:val="00FB22D2"/>
    <w:rsid w:val="00FB231D"/>
    <w:rsid w:val="00FB2869"/>
    <w:rsid w:val="00FB45B4"/>
    <w:rsid w:val="00FB45F1"/>
    <w:rsid w:val="00FB4A72"/>
    <w:rsid w:val="00FB54E8"/>
    <w:rsid w:val="00FB7054"/>
    <w:rsid w:val="00FC17B7"/>
    <w:rsid w:val="00FC2CB7"/>
    <w:rsid w:val="00FC4090"/>
    <w:rsid w:val="00FC55B4"/>
    <w:rsid w:val="00FC676C"/>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6202F6-43CE-4213-9137-E886F5E86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ind w:left="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rsid w:val="0048273B"/>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basedOn w:val="afff6"/>
    <w:link w:val="afffffffffffb"/>
    <w:rsid w:val="0048273B"/>
    <w:rPr>
      <w:rFonts w:ascii="宋体" w:hAnsi="Times New Roman"/>
      <w:noProof/>
      <w:sz w:val="21"/>
    </w:rPr>
  </w:style>
  <w:style w:type="paragraph" w:customStyle="1" w:styleId="CharCharCharCharChar">
    <w:name w:val="Char Char Char Char Char"/>
    <w:basedOn w:val="afff5"/>
    <w:semiHidden/>
    <w:rsid w:val="0048273B"/>
    <w:pPr>
      <w:adjustRightInd/>
      <w:spacing w:line="360" w:lineRule="auto"/>
      <w:ind w:firstLineChars="200" w:firstLine="200"/>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97065822">
      <w:bodyDiv w:val="1"/>
      <w:marLeft w:val="0"/>
      <w:marRight w:val="0"/>
      <w:marTop w:val="0"/>
      <w:marBottom w:val="0"/>
      <w:divBdr>
        <w:top w:val="none" w:sz="0" w:space="0" w:color="auto"/>
        <w:left w:val="none" w:sz="0" w:space="0" w:color="auto"/>
        <w:bottom w:val="none" w:sz="0" w:space="0" w:color="auto"/>
        <w:right w:val="none" w:sz="0" w:space="0" w:color="auto"/>
      </w:divBdr>
    </w:div>
    <w:div w:id="10315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4.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A06E1308574E61922C3035998AC47E"/>
        <w:category>
          <w:name w:val="常规"/>
          <w:gallery w:val="placeholder"/>
        </w:category>
        <w:types>
          <w:type w:val="bbPlcHdr"/>
        </w:types>
        <w:behaviors>
          <w:behavior w:val="content"/>
        </w:behaviors>
        <w:guid w:val="{A757E60D-A7CD-47EC-BE47-58642B938604}"/>
      </w:docPartPr>
      <w:docPartBody>
        <w:p w:rsidR="006F1948" w:rsidRDefault="000536E3">
          <w:pPr>
            <w:pStyle w:val="D2A06E1308574E61922C3035998AC47E"/>
          </w:pPr>
          <w:r w:rsidRPr="00751A05">
            <w:rPr>
              <w:rStyle w:val="a3"/>
              <w:rFonts w:hint="eastAsia"/>
            </w:rPr>
            <w:t>单击或点击此处输入文字。</w:t>
          </w:r>
        </w:p>
      </w:docPartBody>
    </w:docPart>
    <w:docPart>
      <w:docPartPr>
        <w:name w:val="04A4C5BFF00741E6B774A51661940F01"/>
        <w:category>
          <w:name w:val="常规"/>
          <w:gallery w:val="placeholder"/>
        </w:category>
        <w:types>
          <w:type w:val="bbPlcHdr"/>
        </w:types>
        <w:behaviors>
          <w:behavior w:val="content"/>
        </w:behaviors>
        <w:guid w:val="{0E9303C2-F5BF-4819-BAC3-8C9A911DB4FF}"/>
      </w:docPartPr>
      <w:docPartBody>
        <w:p w:rsidR="006F1948" w:rsidRDefault="000536E3">
          <w:pPr>
            <w:pStyle w:val="04A4C5BFF00741E6B774A51661940F01"/>
          </w:pPr>
          <w:r w:rsidRPr="00FB6243">
            <w:rPr>
              <w:rStyle w:val="a3"/>
              <w:rFonts w:hint="eastAsia"/>
            </w:rPr>
            <w:t>选择一项。</w:t>
          </w:r>
        </w:p>
      </w:docPartBody>
    </w:docPart>
    <w:docPart>
      <w:docPartPr>
        <w:name w:val="6A5D12EE199F423D8A7493F189568542"/>
        <w:category>
          <w:name w:val="常规"/>
          <w:gallery w:val="placeholder"/>
        </w:category>
        <w:types>
          <w:type w:val="bbPlcHdr"/>
        </w:types>
        <w:behaviors>
          <w:behavior w:val="content"/>
        </w:behaviors>
        <w:guid w:val="{AEBE67D5-2ECF-4085-92C5-2CBF07DAB633}"/>
      </w:docPartPr>
      <w:docPartBody>
        <w:p w:rsidR="006F1948" w:rsidRDefault="000536E3">
          <w:pPr>
            <w:pStyle w:val="6A5D12EE199F423D8A7493F18956854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EB"/>
    <w:rsid w:val="000536E3"/>
    <w:rsid w:val="001F1D52"/>
    <w:rsid w:val="00225F87"/>
    <w:rsid w:val="00263762"/>
    <w:rsid w:val="00271D0F"/>
    <w:rsid w:val="00291CF7"/>
    <w:rsid w:val="002D0F15"/>
    <w:rsid w:val="004F630E"/>
    <w:rsid w:val="006059C5"/>
    <w:rsid w:val="006473EB"/>
    <w:rsid w:val="006B243B"/>
    <w:rsid w:val="006F1948"/>
    <w:rsid w:val="008713E4"/>
    <w:rsid w:val="009958D6"/>
    <w:rsid w:val="00B001C6"/>
    <w:rsid w:val="00D66E75"/>
    <w:rsid w:val="00D85225"/>
    <w:rsid w:val="00DC4E89"/>
    <w:rsid w:val="00F5178A"/>
    <w:rsid w:val="00F76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F1948"/>
    <w:rPr>
      <w:color w:val="808080"/>
    </w:rPr>
  </w:style>
  <w:style w:type="paragraph" w:customStyle="1" w:styleId="D2A06E1308574E61922C3035998AC47E">
    <w:name w:val="D2A06E1308574E61922C3035998AC47E"/>
    <w:pPr>
      <w:widowControl w:val="0"/>
      <w:jc w:val="both"/>
    </w:pPr>
  </w:style>
  <w:style w:type="paragraph" w:customStyle="1" w:styleId="04A4C5BFF00741E6B774A51661940F01">
    <w:name w:val="04A4C5BFF00741E6B774A51661940F01"/>
    <w:pPr>
      <w:widowControl w:val="0"/>
      <w:jc w:val="both"/>
    </w:pPr>
  </w:style>
  <w:style w:type="paragraph" w:customStyle="1" w:styleId="6A5D12EE199F423D8A7493F189568542">
    <w:name w:val="6A5D12EE199F423D8A7493F18956854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67C34-C9DE-4882-AFDE-D56F9623F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716</TotalTime>
  <Pages>11</Pages>
  <Words>876</Words>
  <Characters>4999</Characters>
  <Application>Microsoft Office Word</Application>
  <DocSecurity>0</DocSecurity>
  <Lines>41</Lines>
  <Paragraphs>11</Paragraphs>
  <ScaleCrop>false</ScaleCrop>
  <Company>PCMI</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Hui  Yin</dc:creator>
  <cp:keywords/>
  <dc:description>&lt;config cover="true" show_menu="true" version="1.0.0" doctype="SDKXY"&gt;_x000d_
&lt;/config&gt;</dc:description>
  <cp:lastModifiedBy>Administrator</cp:lastModifiedBy>
  <cp:revision>207</cp:revision>
  <cp:lastPrinted>2024-01-12T11:52:00Z</cp:lastPrinted>
  <dcterms:created xsi:type="dcterms:W3CDTF">2024-01-12T03:04:00Z</dcterms:created>
  <dcterms:modified xsi:type="dcterms:W3CDTF">2024-08-02T11:18:00Z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